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710CA" w14:textId="4F081D03" w:rsidR="00F332C5" w:rsidRDefault="00F332C5">
      <w:r>
        <w:t>Vodovod Selo 1</w:t>
      </w:r>
    </w:p>
    <w:p w14:paraId="16D85457" w14:textId="77777777" w:rsidR="00F332C5" w:rsidRDefault="00F332C5"/>
    <w:p w14:paraId="42BC2AB5" w14:textId="7A905C94" w:rsidR="00F332C5" w:rsidRPr="00F332C5" w:rsidRDefault="00F332C5" w:rsidP="00F332C5">
      <w:r w:rsidRPr="00F332C5">
        <w:rPr>
          <w:b/>
          <w:bCs/>
        </w:rPr>
        <w:t xml:space="preserve">Vodovodni sistem </w:t>
      </w:r>
      <w:r>
        <w:rPr>
          <w:b/>
          <w:bCs/>
        </w:rPr>
        <w:t>Selo 1</w:t>
      </w:r>
    </w:p>
    <w:p w14:paraId="47BF49E7" w14:textId="60AF5BAB" w:rsidR="00F332C5" w:rsidRPr="00F332C5" w:rsidRDefault="00F332C5" w:rsidP="00F332C5">
      <w:r>
        <w:t xml:space="preserve">Vaški vodovod </w:t>
      </w:r>
      <w:r w:rsidRPr="00F332C5">
        <w:t xml:space="preserve">sestavljajo </w:t>
      </w:r>
      <w:r>
        <w:t xml:space="preserve">2 izvira, 1 vodohran in </w:t>
      </w:r>
      <w:r w:rsidRPr="00F332C5">
        <w:t>vodovodno omrežje.</w:t>
      </w:r>
    </w:p>
    <w:p w14:paraId="56C5ABDA" w14:textId="5A7E3549" w:rsidR="00F332C5" w:rsidRPr="00F332C5" w:rsidRDefault="00767290" w:rsidP="00F332C5">
      <w:r>
        <w:t>V primeru pomanjkanja vode (suša, izredni dogodek)</w:t>
      </w:r>
      <w:r w:rsidR="00FE1210">
        <w:t xml:space="preserve"> se omrežje preklopi na Javni vodovod Občine Žiri</w:t>
      </w:r>
      <w:r w:rsidR="00F332C5" w:rsidRPr="00F332C5">
        <w:br/>
      </w:r>
    </w:p>
    <w:p w14:paraId="785EB796" w14:textId="2E3B0382" w:rsidR="00F332C5" w:rsidRPr="00F332C5" w:rsidRDefault="00F332C5" w:rsidP="00F332C5">
      <w:r w:rsidRPr="00F332C5">
        <w:rPr>
          <w:b/>
          <w:bCs/>
        </w:rPr>
        <w:t>Vodohran</w:t>
      </w:r>
    </w:p>
    <w:p w14:paraId="64B5FD2F" w14:textId="53FA25CD" w:rsidR="00F332C5" w:rsidRPr="00F332C5" w:rsidRDefault="00F332C5" w:rsidP="00F332C5">
      <w:r w:rsidRPr="00F332C5">
        <w:t>Vodohran (kapaciteta 80 m3)</w:t>
      </w:r>
    </w:p>
    <w:p w14:paraId="0FF80782" w14:textId="77777777" w:rsidR="00F332C5" w:rsidRDefault="00F332C5" w:rsidP="00F332C5">
      <w:r w:rsidRPr="00F332C5">
        <w:t xml:space="preserve">Vodovodno omrežje </w:t>
      </w:r>
      <w:r>
        <w:t>oskrbuje 37 stanovanjskih priključkov.</w:t>
      </w:r>
    </w:p>
    <w:p w14:paraId="1C691C92" w14:textId="095C4653" w:rsidR="00F332C5" w:rsidRPr="00F332C5" w:rsidRDefault="00F332C5" w:rsidP="00F332C5">
      <w:r>
        <w:t xml:space="preserve">Vodovod ne oskrbuje </w:t>
      </w:r>
      <w:r w:rsidR="00FE1210">
        <w:t>objektov javnega značaja (gostinski objekti, šole, vrtci)</w:t>
      </w:r>
      <w:r w:rsidRPr="00F332C5">
        <w:br/>
      </w:r>
    </w:p>
    <w:p w14:paraId="0779D63F" w14:textId="77777777" w:rsidR="00F332C5" w:rsidRPr="00F332C5" w:rsidRDefault="00F332C5" w:rsidP="00F332C5">
      <w:r w:rsidRPr="00F332C5">
        <w:rPr>
          <w:b/>
          <w:bCs/>
        </w:rPr>
        <w:t>Dezinfekcija pitne vode</w:t>
      </w:r>
    </w:p>
    <w:p w14:paraId="681CF41E" w14:textId="6F509BC2" w:rsidR="00F332C5" w:rsidRPr="00F332C5" w:rsidRDefault="00F332C5" w:rsidP="00F332C5">
      <w:r w:rsidRPr="00F332C5">
        <w:t xml:space="preserve">Dezinfekcija pitne vode je postopek priprave vode, s katerim v vodi uničimo mikroorganizme, ki v pitni vodi ne smejo biti prisotni. Vodovodno omrežje </w:t>
      </w:r>
      <w:r>
        <w:t>Selo 1</w:t>
      </w:r>
      <w:r w:rsidRPr="00F332C5">
        <w:t xml:space="preserve"> se dezinficira z UV napravo, v izjemnih primerih pa </w:t>
      </w:r>
      <w:r>
        <w:t>s</w:t>
      </w:r>
      <w:r w:rsidRPr="00F332C5">
        <w:t xml:space="preserve"> kloriranjem.</w:t>
      </w:r>
    </w:p>
    <w:p w14:paraId="39CE1CCF" w14:textId="77777777" w:rsidR="00F332C5" w:rsidRPr="00F332C5" w:rsidRDefault="00F332C5" w:rsidP="00F332C5">
      <w:r w:rsidRPr="00F332C5">
        <w:t>Za dezinfekcijo vode doma, ob izrednih situacijah, je najbolj učinkovit postopek prekuhavanje, ki je učinkovit, če voda burno vre 1 minuto, 3 minute pa popolnoma zadošča. Več o tem na spletni strani NIJZ "Priporočila, navodila, mnenja za pitno vodo"</w:t>
      </w:r>
    </w:p>
    <w:p w14:paraId="1B43A70A" w14:textId="4E9B5B2E" w:rsidR="00AE52EE" w:rsidRDefault="00AE52EE">
      <w:r>
        <w:br w:type="page"/>
      </w:r>
    </w:p>
    <w:p w14:paraId="221187B6" w14:textId="3FFC8811" w:rsidR="00AE52EE" w:rsidRDefault="00AE52EE" w:rsidP="00AE52EE">
      <w:pPr>
        <w:rPr>
          <w:b/>
          <w:bCs/>
        </w:rPr>
      </w:pPr>
      <w:r>
        <w:rPr>
          <w:b/>
          <w:bCs/>
        </w:rPr>
        <w:lastRenderedPageBreak/>
        <w:t>Obveščanje javnosti vaški vodovod</w:t>
      </w:r>
    </w:p>
    <w:p w14:paraId="5DA0AAD3" w14:textId="77777777" w:rsidR="00AE52EE" w:rsidRDefault="00AE52EE" w:rsidP="00AE52EE">
      <w:pPr>
        <w:rPr>
          <w:b/>
          <w:bCs/>
        </w:rPr>
      </w:pPr>
    </w:p>
    <w:p w14:paraId="12BE3241" w14:textId="59A70A5C" w:rsidR="00AE52EE" w:rsidRPr="00AE52EE" w:rsidRDefault="00AE52EE" w:rsidP="00AE52EE">
      <w:r w:rsidRPr="00AE52EE">
        <w:rPr>
          <w:b/>
          <w:bCs/>
        </w:rPr>
        <w:t xml:space="preserve">Kako trda je voda v </w:t>
      </w:r>
      <w:r>
        <w:rPr>
          <w:b/>
          <w:bCs/>
        </w:rPr>
        <w:t>omrežju</w:t>
      </w:r>
      <w:r w:rsidRPr="00AE52EE">
        <w:rPr>
          <w:b/>
          <w:bCs/>
        </w:rPr>
        <w:t>?</w:t>
      </w:r>
    </w:p>
    <w:p w14:paraId="259AB35E" w14:textId="77777777" w:rsidR="00AE52EE" w:rsidRPr="00AE52EE" w:rsidRDefault="00AE52EE" w:rsidP="00AE52EE">
      <w:r w:rsidRPr="00AE52EE">
        <w:t> </w:t>
      </w:r>
    </w:p>
    <w:p w14:paraId="3ADFE920" w14:textId="296B1306" w:rsidR="00AE52EE" w:rsidRPr="00AE52EE" w:rsidRDefault="00AE52EE" w:rsidP="00AE52EE">
      <w:r w:rsidRPr="00AE52EE">
        <w:t xml:space="preserve">Pitna voda iz </w:t>
      </w:r>
      <w:r>
        <w:t xml:space="preserve">vodovoda Selo 1 </w:t>
      </w:r>
      <w:r w:rsidRPr="00AE52EE">
        <w:t>je po lestvici </w:t>
      </w:r>
      <w:r w:rsidRPr="00AE52EE">
        <w:rPr>
          <w:b/>
          <w:bCs/>
        </w:rPr>
        <w:t>mehka, </w:t>
      </w:r>
      <w:r w:rsidRPr="00AE52EE">
        <w:t>saj je njena trdota</w:t>
      </w:r>
      <w:r w:rsidRPr="00AE52EE">
        <w:rPr>
          <w:b/>
          <w:bCs/>
        </w:rPr>
        <w:t> </w:t>
      </w:r>
      <w:r w:rsidR="00FB132C">
        <w:rPr>
          <w:b/>
          <w:bCs/>
        </w:rPr>
        <w:t>7</w:t>
      </w:r>
      <w:r w:rsidRPr="00AE52EE">
        <w:rPr>
          <w:b/>
          <w:bCs/>
        </w:rPr>
        <w:t>°dH </w:t>
      </w:r>
      <w:r w:rsidRPr="00AE52EE">
        <w:t>(</w:t>
      </w:r>
      <w:r w:rsidR="000A2758">
        <w:t xml:space="preserve">dec. </w:t>
      </w:r>
      <w:r w:rsidRPr="00AE52EE">
        <w:t>2025) .</w:t>
      </w:r>
    </w:p>
    <w:p w14:paraId="3AFF5182" w14:textId="77777777" w:rsidR="00AE52EE" w:rsidRPr="00AE52EE" w:rsidRDefault="00AE52EE" w:rsidP="00AE52EE">
      <w:r w:rsidRPr="00AE52EE">
        <w:t>Trdota vode je največkrat izražena v nemških trdotnih stopnjah (°</w:t>
      </w:r>
      <w:proofErr w:type="spellStart"/>
      <w:r w:rsidRPr="00AE52EE">
        <w:t>dH</w:t>
      </w:r>
      <w:proofErr w:type="spellEnd"/>
      <w:r w:rsidRPr="00AE52EE">
        <w:t xml:space="preserve">), kjer ena stopnja pomeni vsebnost 10 mg </w:t>
      </w:r>
      <w:proofErr w:type="spellStart"/>
      <w:r w:rsidRPr="00AE52EE">
        <w:t>CaO</w:t>
      </w:r>
      <w:proofErr w:type="spellEnd"/>
      <w:r w:rsidRPr="00AE52EE">
        <w:t xml:space="preserve"> na liter vode:</w:t>
      </w:r>
      <w:r w:rsidRPr="00AE52EE">
        <w:br/>
        <w:t>- Od 0 do 4 °</w:t>
      </w:r>
      <w:proofErr w:type="spellStart"/>
      <w:r w:rsidRPr="00AE52EE">
        <w:t>dH</w:t>
      </w:r>
      <w:proofErr w:type="spellEnd"/>
      <w:r w:rsidRPr="00AE52EE">
        <w:t>: zelo mehka voda</w:t>
      </w:r>
      <w:r w:rsidRPr="00AE52EE">
        <w:br/>
        <w:t>- Od 4 do 8 °</w:t>
      </w:r>
      <w:proofErr w:type="spellStart"/>
      <w:r w:rsidRPr="00AE52EE">
        <w:t>dH</w:t>
      </w:r>
      <w:proofErr w:type="spellEnd"/>
      <w:r w:rsidRPr="00AE52EE">
        <w:t>: mehka voda</w:t>
      </w:r>
      <w:r w:rsidRPr="00AE52EE">
        <w:br/>
        <w:t>- Od 8 do 18 °</w:t>
      </w:r>
      <w:proofErr w:type="spellStart"/>
      <w:r w:rsidRPr="00AE52EE">
        <w:t>dH</w:t>
      </w:r>
      <w:proofErr w:type="spellEnd"/>
      <w:r w:rsidRPr="00AE52EE">
        <w:t>: srednje trda voda</w:t>
      </w:r>
      <w:r w:rsidRPr="00AE52EE">
        <w:br/>
        <w:t>- Od 18 do 30 °</w:t>
      </w:r>
      <w:proofErr w:type="spellStart"/>
      <w:r w:rsidRPr="00AE52EE">
        <w:t>dH</w:t>
      </w:r>
      <w:proofErr w:type="spellEnd"/>
      <w:r w:rsidRPr="00AE52EE">
        <w:t>: trda voda</w:t>
      </w:r>
      <w:r w:rsidRPr="00AE52EE">
        <w:br/>
        <w:t>- Nad 30 °</w:t>
      </w:r>
      <w:proofErr w:type="spellStart"/>
      <w:r w:rsidRPr="00AE52EE">
        <w:t>dH</w:t>
      </w:r>
      <w:proofErr w:type="spellEnd"/>
      <w:r w:rsidRPr="00AE52EE">
        <w:t>: zelo trda voda</w:t>
      </w:r>
    </w:p>
    <w:p w14:paraId="6FE6BCBE" w14:textId="77777777" w:rsidR="00AE52EE" w:rsidRPr="00AE52EE" w:rsidRDefault="00AE52EE" w:rsidP="00AE52EE">
      <w:r w:rsidRPr="00AE52EE">
        <w:t> </w:t>
      </w:r>
    </w:p>
    <w:p w14:paraId="01E3C109" w14:textId="5A5433CE" w:rsidR="00AE52EE" w:rsidRPr="00AE52EE" w:rsidRDefault="00AE52EE" w:rsidP="00AE52EE">
      <w:r w:rsidRPr="00AE52EE">
        <w:rPr>
          <w:b/>
          <w:bCs/>
        </w:rPr>
        <w:t xml:space="preserve">Kakšna je vsebnost mineralov v pitni vodi </w:t>
      </w:r>
      <w:r w:rsidR="000A2758">
        <w:rPr>
          <w:b/>
          <w:bCs/>
        </w:rPr>
        <w:t>Vaški vodovod Selo 1</w:t>
      </w:r>
      <w:r w:rsidRPr="00AE52EE">
        <w:rPr>
          <w:b/>
          <w:bCs/>
        </w:rPr>
        <w:t>?</w:t>
      </w:r>
      <w:r w:rsidRPr="00AE52EE">
        <w:rPr>
          <w:b/>
          <w:bCs/>
        </w:rPr>
        <w:br/>
      </w:r>
      <w:r w:rsidRPr="00AE52EE">
        <w:rPr>
          <w:b/>
          <w:bCs/>
        </w:rPr>
        <w:br/>
      </w:r>
    </w:p>
    <w:p w14:paraId="19711B10" w14:textId="77777777" w:rsidR="00AE52EE" w:rsidRPr="00AE52EE" w:rsidRDefault="00AE52EE" w:rsidP="00AE52EE">
      <w:r w:rsidRPr="00AE52EE">
        <w:t> </w:t>
      </w:r>
    </w:p>
    <w:p w14:paraId="2327EF69" w14:textId="0E8F13D7" w:rsidR="00AE52EE" w:rsidRPr="00AE52EE" w:rsidRDefault="00AE52EE" w:rsidP="00AE52EE">
      <w:r w:rsidRPr="00AE52EE">
        <w:t>Vsebnost mineralov v pitni vodi je bila v letu 2025 sledeča:</w:t>
      </w:r>
    </w:p>
    <w:p w14:paraId="4E185B45" w14:textId="2C6DEC60" w:rsidR="00AE52EE" w:rsidRPr="00AE52EE" w:rsidRDefault="00AE52EE" w:rsidP="00AE52EE">
      <w:r w:rsidRPr="00AE52EE">
        <w:t>- Kalij 0,</w:t>
      </w:r>
      <w:r w:rsidR="000A2758">
        <w:t>10</w:t>
      </w:r>
      <w:r w:rsidRPr="00AE52EE">
        <w:t xml:space="preserve"> mg/l</w:t>
      </w:r>
    </w:p>
    <w:p w14:paraId="177254E3" w14:textId="7277A9EB" w:rsidR="00AE52EE" w:rsidRPr="00AE52EE" w:rsidRDefault="00AE52EE" w:rsidP="00AE52EE">
      <w:r w:rsidRPr="00AE52EE">
        <w:t xml:space="preserve">- Magnezij </w:t>
      </w:r>
      <w:r w:rsidR="000A2758">
        <w:t>1,1</w:t>
      </w:r>
      <w:r w:rsidRPr="00AE52EE">
        <w:t xml:space="preserve"> mg/l</w:t>
      </w:r>
    </w:p>
    <w:p w14:paraId="182F54BF" w14:textId="71337476" w:rsidR="00AE52EE" w:rsidRPr="00AE52EE" w:rsidRDefault="00AE52EE" w:rsidP="00AE52EE">
      <w:r w:rsidRPr="00AE52EE">
        <w:t xml:space="preserve">- Kalcij </w:t>
      </w:r>
      <w:r w:rsidR="000A2758">
        <w:t>3</w:t>
      </w:r>
      <w:r w:rsidRPr="00AE52EE">
        <w:t xml:space="preserve"> mg/l</w:t>
      </w:r>
    </w:p>
    <w:p w14:paraId="6AD2D36A" w14:textId="4D56748F" w:rsidR="00AE52EE" w:rsidRPr="00AE52EE" w:rsidRDefault="00AE52EE" w:rsidP="00AE52EE">
      <w:r w:rsidRPr="00AE52EE">
        <w:t xml:space="preserve">- Električna prevodnost </w:t>
      </w:r>
      <w:r w:rsidR="000A2758">
        <w:t>29</w:t>
      </w:r>
      <w:r w:rsidRPr="00AE52EE">
        <w:t xml:space="preserve"> µS/cm</w:t>
      </w:r>
    </w:p>
    <w:p w14:paraId="350573E8" w14:textId="77777777" w:rsidR="00AE52EE" w:rsidRPr="00AE52EE" w:rsidRDefault="00AE52EE" w:rsidP="00AE52EE">
      <w:r w:rsidRPr="00AE52EE">
        <w:t> </w:t>
      </w:r>
    </w:p>
    <w:p w14:paraId="2D3C626D" w14:textId="77777777" w:rsidR="00AE52EE" w:rsidRPr="00AE52EE" w:rsidRDefault="00AE52EE" w:rsidP="00AE52EE">
      <w:r w:rsidRPr="00AE52EE">
        <w:t> </w:t>
      </w:r>
    </w:p>
    <w:p w14:paraId="0098AC98" w14:textId="77777777" w:rsidR="00AE52EE" w:rsidRPr="00AE52EE" w:rsidRDefault="00AE52EE" w:rsidP="00AE52EE">
      <w:r w:rsidRPr="00AE52EE">
        <w:rPr>
          <w:b/>
          <w:bCs/>
        </w:rPr>
        <w:t>Kako pogosto je spremljanje pitne vode?</w:t>
      </w:r>
      <w:r w:rsidRPr="00AE52EE">
        <w:rPr>
          <w:b/>
          <w:bCs/>
        </w:rPr>
        <w:br/>
      </w:r>
    </w:p>
    <w:p w14:paraId="7C21F125" w14:textId="77777777" w:rsidR="00AE52EE" w:rsidRPr="00AE52EE" w:rsidRDefault="00AE52EE" w:rsidP="00AE52EE">
      <w:r w:rsidRPr="00AE52EE">
        <w:t> </w:t>
      </w:r>
    </w:p>
    <w:p w14:paraId="3D2D25E8" w14:textId="1F0B77CE" w:rsidR="00AE52EE" w:rsidRPr="00AE52EE" w:rsidRDefault="00AE52EE" w:rsidP="00AE52EE">
      <w:r w:rsidRPr="00AE52EE">
        <w:t xml:space="preserve">V sklopu notranjega nadzora so na </w:t>
      </w:r>
      <w:r w:rsidR="003D7244">
        <w:t>Vodovodu Selo 1</w:t>
      </w:r>
      <w:r w:rsidRPr="00AE52EE">
        <w:t xml:space="preserve"> redni odvzemi vzorcev, ki jih izvaja NLZOH. Poleg notranjega nadzora, se izvaja tudi državni monitoring pitne vode.</w:t>
      </w:r>
    </w:p>
    <w:p w14:paraId="08141844" w14:textId="77777777" w:rsidR="00AE52EE" w:rsidRPr="00AE52EE" w:rsidRDefault="00AE52EE" w:rsidP="00AE52EE">
      <w:r w:rsidRPr="00AE52EE">
        <w:t>Pogostost vzorčenja:</w:t>
      </w:r>
    </w:p>
    <w:p w14:paraId="05F39A29" w14:textId="339FDA6E" w:rsidR="00AE52EE" w:rsidRPr="00AE52EE" w:rsidRDefault="00AE52EE" w:rsidP="00AE52EE">
      <w:r w:rsidRPr="00AE52EE">
        <w:t xml:space="preserve">- </w:t>
      </w:r>
      <w:r w:rsidR="003D7244">
        <w:t>Vodohran</w:t>
      </w:r>
      <w:r w:rsidRPr="00AE52EE">
        <w:t xml:space="preserve"> po dezinfekciji</w:t>
      </w:r>
      <w:r w:rsidR="003D7244">
        <w:t xml:space="preserve"> </w:t>
      </w:r>
      <w:r w:rsidRPr="00AE52EE">
        <w:t>2 merit</w:t>
      </w:r>
      <w:r w:rsidR="003D7244">
        <w:t>vi</w:t>
      </w:r>
      <w:r w:rsidRPr="00AE52EE">
        <w:t xml:space="preserve"> v letu</w:t>
      </w:r>
    </w:p>
    <w:p w14:paraId="6D6DC5DF" w14:textId="69E55851" w:rsidR="00AE52EE" w:rsidRPr="00AE52EE" w:rsidRDefault="00AE52EE" w:rsidP="00AE52EE">
      <w:r w:rsidRPr="00AE52EE">
        <w:lastRenderedPageBreak/>
        <w:t xml:space="preserve">- </w:t>
      </w:r>
      <w:r w:rsidR="000A2758">
        <w:t>Hišni priključek z omrežjem 1</w:t>
      </w:r>
      <w:r w:rsidRPr="00AE52EE">
        <w:t xml:space="preserve"> meritev v letu</w:t>
      </w:r>
    </w:p>
    <w:p w14:paraId="274CF7F2" w14:textId="77777777" w:rsidR="00AE52EE" w:rsidRPr="00AE52EE" w:rsidRDefault="00AE52EE" w:rsidP="00AE52EE">
      <w:r w:rsidRPr="00AE52EE">
        <w:t> </w:t>
      </w:r>
    </w:p>
    <w:p w14:paraId="290DD429" w14:textId="77777777" w:rsidR="000A2758" w:rsidRDefault="00AE52EE" w:rsidP="000A2758">
      <w:pPr>
        <w:pStyle w:val="Glava"/>
        <w:tabs>
          <w:tab w:val="clear" w:pos="4536"/>
          <w:tab w:val="clear" w:pos="9072"/>
        </w:tabs>
        <w:rPr>
          <w:rFonts w:ascii="Arial" w:hAnsi="Arial" w:cs="Arial"/>
        </w:rPr>
      </w:pPr>
      <w:r w:rsidRPr="00AE52EE">
        <w:t> </w:t>
      </w:r>
    </w:p>
    <w:p w14:paraId="12910117" w14:textId="5BDA7357" w:rsidR="000A2758" w:rsidRPr="00767290" w:rsidRDefault="000A2758" w:rsidP="000A2758">
      <w:pPr>
        <w:pStyle w:val="Naslov2"/>
        <w:rPr>
          <w:rFonts w:ascii="Arial" w:eastAsia="Arial Unicode MS" w:hAnsi="Arial" w:cs="Arial"/>
          <w:color w:val="auto"/>
        </w:rPr>
      </w:pPr>
      <w:r w:rsidRPr="00767290">
        <w:rPr>
          <w:rFonts w:ascii="Arial" w:hAnsi="Arial" w:cs="Arial"/>
          <w:color w:val="auto"/>
        </w:rPr>
        <w:t xml:space="preserve">PLAN ODVZEMA VZORCEV PITNE VODE ZA VAŠKI VODOVOD SELO 1 </w:t>
      </w:r>
    </w:p>
    <w:p w14:paraId="5FE37AD0" w14:textId="77777777" w:rsidR="000A2758" w:rsidRPr="00767290" w:rsidRDefault="000A2758" w:rsidP="000A2758">
      <w:pPr>
        <w:pStyle w:val="Naslov3"/>
        <w:rPr>
          <w:rFonts w:eastAsia="Arial Unicode MS" w:cs="Arial"/>
          <w:color w:val="auto"/>
          <w:sz w:val="22"/>
        </w:rPr>
      </w:pPr>
      <w:r w:rsidRPr="00767290">
        <w:rPr>
          <w:rFonts w:cs="Arial"/>
          <w:color w:val="auto"/>
          <w:sz w:val="24"/>
        </w:rPr>
        <w:t xml:space="preserve">   Tabela 1: Mesta vzorčenja in letno število vzorcev</w:t>
      </w:r>
      <w:r w:rsidRPr="00767290">
        <w:rPr>
          <w:rFonts w:cs="Arial"/>
          <w:color w:val="auto"/>
          <w:sz w:val="22"/>
        </w:rPr>
        <w:t xml:space="preserve">                   </w:t>
      </w:r>
    </w:p>
    <w:p w14:paraId="2B3E79AF" w14:textId="19255750" w:rsidR="000A2758" w:rsidRDefault="00767290" w:rsidP="000A2758">
      <w:pPr>
        <w:rPr>
          <w:rFonts w:ascii="Arial" w:hAnsi="Arial" w:cs="Arial"/>
          <w:b/>
          <w:szCs w:val="20"/>
        </w:rPr>
      </w:pPr>
      <w:r w:rsidRPr="00767290">
        <w:rPr>
          <w:rFonts w:ascii="Arial" w:hAnsi="Arial" w:cs="Arial"/>
          <w:b/>
          <w:noProof/>
          <w:szCs w:val="20"/>
        </w:rPr>
        <w:drawing>
          <wp:inline distT="0" distB="0" distL="0" distR="0" wp14:anchorId="4893659D" wp14:editId="06012F35">
            <wp:extent cx="5760720" cy="603885"/>
            <wp:effectExtent l="0" t="0" r="0" b="5715"/>
            <wp:docPr id="19210820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0820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CEEA85" w14:textId="77777777" w:rsidR="000A2758" w:rsidRDefault="000A2758" w:rsidP="000A2758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</w:rPr>
        <w:t xml:space="preserve">Analize v aprilu se izvedejo po pripravi vode z UV napravo, oziroma v vodohranu.  </w:t>
      </w:r>
    </w:p>
    <w:p w14:paraId="1B07AFC9" w14:textId="77777777" w:rsidR="000A2758" w:rsidRDefault="000A2758" w:rsidP="000A2758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</w:rPr>
        <w:t xml:space="preserve">Analize v septembru se vzamejo v vodohranu (MBO in KO1), ter na omrežju (MBR). </w:t>
      </w:r>
    </w:p>
    <w:p w14:paraId="10EF5FBB" w14:textId="77777777" w:rsidR="000A2758" w:rsidRDefault="000A2758" w:rsidP="000A2758">
      <w:pPr>
        <w:rPr>
          <w:rFonts w:ascii="Arial" w:hAnsi="Arial" w:cs="Arial"/>
          <w:b/>
          <w:szCs w:val="20"/>
        </w:rPr>
      </w:pPr>
    </w:p>
    <w:p w14:paraId="4A3834C4" w14:textId="77777777" w:rsidR="000A2758" w:rsidRDefault="000A2758" w:rsidP="000A2758">
      <w:pPr>
        <w:rPr>
          <w:rFonts w:ascii="Arial" w:hAnsi="Arial" w:cs="Arial"/>
          <w:b/>
          <w:szCs w:val="20"/>
        </w:rPr>
      </w:pPr>
      <w:proofErr w:type="spellStart"/>
      <w:r>
        <w:rPr>
          <w:rFonts w:ascii="Arial" w:hAnsi="Arial" w:cs="Arial"/>
          <w:b/>
        </w:rPr>
        <w:t>Eventuelne</w:t>
      </w:r>
      <w:proofErr w:type="spellEnd"/>
      <w:r>
        <w:rPr>
          <w:rFonts w:ascii="Arial" w:hAnsi="Arial" w:cs="Arial"/>
          <w:b/>
        </w:rPr>
        <w:t xml:space="preserve"> ponovitvene analize se opravijo v minimalnem obsegu, potrebnem za potrditev uspešnosti izvedenih ukrepov na vaškem vodovodu.</w:t>
      </w:r>
    </w:p>
    <w:p w14:paraId="694D2701" w14:textId="77777777" w:rsidR="000A2758" w:rsidRDefault="000A2758" w:rsidP="000A2758">
      <w:pPr>
        <w:rPr>
          <w:rFonts w:ascii="Arial" w:hAnsi="Arial" w:cs="Arial"/>
          <w:szCs w:val="20"/>
        </w:rPr>
      </w:pPr>
      <w:r>
        <w:rPr>
          <w:rFonts w:ascii="Arial" w:hAnsi="Arial" w:cs="Arial"/>
        </w:rPr>
        <w:t>Obseg posameznih mikrobioloških preiskav in kemijskih analiz je naslednji:</w:t>
      </w:r>
    </w:p>
    <w:p w14:paraId="4FDE4F78" w14:textId="77777777" w:rsidR="000A2758" w:rsidRDefault="000A2758" w:rsidP="000A2758">
      <w:pPr>
        <w:numPr>
          <w:ilvl w:val="0"/>
          <w:numId w:val="4"/>
        </w:numPr>
        <w:spacing w:after="0"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</w:rPr>
        <w:t xml:space="preserve">MBR  – </w:t>
      </w:r>
      <w:proofErr w:type="spellStart"/>
      <w:r>
        <w:rPr>
          <w:rFonts w:ascii="Arial" w:hAnsi="Arial" w:cs="Arial"/>
          <w:i/>
        </w:rPr>
        <w:t>Escherichia</w:t>
      </w:r>
      <w:proofErr w:type="spellEnd"/>
      <w:r>
        <w:rPr>
          <w:rFonts w:ascii="Arial" w:hAnsi="Arial" w:cs="Arial"/>
          <w:i/>
        </w:rPr>
        <w:t xml:space="preserve"> coli</w:t>
      </w:r>
      <w:r>
        <w:rPr>
          <w:rFonts w:ascii="Arial" w:hAnsi="Arial" w:cs="Arial"/>
        </w:rPr>
        <w:t>, koliformne bakterije, skupno število mikroorganizmov pri 22</w:t>
      </w:r>
      <w:r>
        <w:rPr>
          <w:rFonts w:ascii="Arial" w:hAnsi="Arial" w:cs="Arial"/>
          <w:rtl/>
        </w:rPr>
        <w:t>۫</w:t>
      </w:r>
      <w:r>
        <w:rPr>
          <w:rFonts w:ascii="Arial" w:hAnsi="Arial" w:cs="Arial"/>
        </w:rPr>
        <w:t xml:space="preserve"> C in 37</w:t>
      </w:r>
      <w:r>
        <w:rPr>
          <w:rFonts w:ascii="Arial" w:hAnsi="Arial" w:cs="Arial"/>
          <w:rtl/>
        </w:rPr>
        <w:t>۫</w:t>
      </w:r>
      <w:r>
        <w:rPr>
          <w:rFonts w:ascii="Arial" w:hAnsi="Arial" w:cs="Arial"/>
        </w:rPr>
        <w:t xml:space="preserve"> C.</w:t>
      </w:r>
    </w:p>
    <w:p w14:paraId="1E9B7CF9" w14:textId="77777777" w:rsidR="000A2758" w:rsidRDefault="000A2758" w:rsidP="000A2758">
      <w:pPr>
        <w:numPr>
          <w:ilvl w:val="0"/>
          <w:numId w:val="4"/>
        </w:numPr>
        <w:spacing w:after="0"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</w:rPr>
        <w:t xml:space="preserve">MBO  -  </w:t>
      </w:r>
      <w:proofErr w:type="spellStart"/>
      <w:r>
        <w:rPr>
          <w:rFonts w:ascii="Arial" w:hAnsi="Arial" w:cs="Arial"/>
          <w:i/>
        </w:rPr>
        <w:t>Escherichia</w:t>
      </w:r>
      <w:proofErr w:type="spellEnd"/>
      <w:r>
        <w:rPr>
          <w:rFonts w:ascii="Arial" w:hAnsi="Arial" w:cs="Arial"/>
          <w:i/>
        </w:rPr>
        <w:t xml:space="preserve"> coli</w:t>
      </w:r>
      <w:r>
        <w:rPr>
          <w:rFonts w:ascii="Arial" w:hAnsi="Arial" w:cs="Arial"/>
        </w:rPr>
        <w:t xml:space="preserve">, koliformne bakterije, </w:t>
      </w:r>
      <w:proofErr w:type="spellStart"/>
      <w:r>
        <w:rPr>
          <w:rFonts w:ascii="Arial" w:hAnsi="Arial" w:cs="Arial"/>
        </w:rPr>
        <w:t>enterokoki</w:t>
      </w:r>
      <w:proofErr w:type="spellEnd"/>
      <w:r>
        <w:rPr>
          <w:rFonts w:ascii="Arial" w:hAnsi="Arial" w:cs="Arial"/>
        </w:rPr>
        <w:t>, skupno število mikroorganizmov pri 22</w:t>
      </w:r>
      <w:r>
        <w:rPr>
          <w:rFonts w:ascii="Arial" w:hAnsi="Arial" w:cs="Arial"/>
          <w:rtl/>
        </w:rPr>
        <w:t>۫</w:t>
      </w:r>
      <w:r>
        <w:rPr>
          <w:rFonts w:ascii="Arial" w:hAnsi="Arial" w:cs="Arial"/>
        </w:rPr>
        <w:t xml:space="preserve"> C in 37</w:t>
      </w:r>
      <w:r>
        <w:rPr>
          <w:rFonts w:ascii="Arial" w:hAnsi="Arial" w:cs="Arial"/>
          <w:rtl/>
        </w:rPr>
        <w:t>۫</w:t>
      </w:r>
      <w:r>
        <w:rPr>
          <w:rFonts w:ascii="Arial" w:hAnsi="Arial" w:cs="Arial"/>
        </w:rPr>
        <w:t xml:space="preserve"> C.</w:t>
      </w:r>
    </w:p>
    <w:p w14:paraId="4E160FC8" w14:textId="77777777" w:rsidR="000A2758" w:rsidRDefault="000A2758" w:rsidP="000A2758">
      <w:pPr>
        <w:numPr>
          <w:ilvl w:val="0"/>
          <w:numId w:val="4"/>
        </w:numPr>
        <w:spacing w:after="0"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</w:rPr>
        <w:t xml:space="preserve">KR -    barva, motnost, pH, </w:t>
      </w:r>
      <w:proofErr w:type="spellStart"/>
      <w:r>
        <w:rPr>
          <w:rFonts w:ascii="Arial" w:hAnsi="Arial" w:cs="Arial"/>
        </w:rPr>
        <w:t>elektroprevodnost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oksidativnost</w:t>
      </w:r>
      <w:proofErr w:type="spellEnd"/>
      <w:r>
        <w:rPr>
          <w:rFonts w:ascii="Arial" w:hAnsi="Arial" w:cs="Arial"/>
        </w:rPr>
        <w:t>, amonij.</w:t>
      </w:r>
    </w:p>
    <w:p w14:paraId="3F6855C1" w14:textId="77777777" w:rsidR="000A2758" w:rsidRPr="00825513" w:rsidRDefault="000A2758" w:rsidP="000A2758">
      <w:pPr>
        <w:rPr>
          <w:rFonts w:ascii="Arial" w:hAnsi="Arial" w:cs="Arial"/>
          <w:szCs w:val="20"/>
        </w:rPr>
      </w:pPr>
      <w:r>
        <w:rPr>
          <w:rFonts w:ascii="Arial" w:hAnsi="Arial" w:cs="Arial"/>
        </w:rPr>
        <w:t xml:space="preserve">-     KO1 -  barva, motnost, pH, </w:t>
      </w:r>
      <w:proofErr w:type="spellStart"/>
      <w:r>
        <w:rPr>
          <w:rFonts w:ascii="Arial" w:hAnsi="Arial" w:cs="Arial"/>
        </w:rPr>
        <w:t>elektroprevodnost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oksidativnost</w:t>
      </w:r>
      <w:proofErr w:type="spellEnd"/>
      <w:r>
        <w:rPr>
          <w:rFonts w:ascii="Arial" w:hAnsi="Arial" w:cs="Arial"/>
        </w:rPr>
        <w:t>, amonij, nitrit, nitrat, trdota (skupna, karbonatna).</w:t>
      </w:r>
    </w:p>
    <w:p w14:paraId="39DC5B08" w14:textId="20AEAEBF" w:rsidR="00AE52EE" w:rsidRPr="00AE52EE" w:rsidRDefault="00AE52EE" w:rsidP="00AE52EE"/>
    <w:p w14:paraId="559D18E6" w14:textId="049F5A07" w:rsidR="00AE52EE" w:rsidRPr="00AE52EE" w:rsidRDefault="00AE52EE" w:rsidP="00AE52EE">
      <w:r w:rsidRPr="00AE52EE">
        <w:t>Rezultati laboratorijskih preiskav so na spletni strani Občine Žiri v zavihku "</w:t>
      </w:r>
      <w:r w:rsidR="00767290">
        <w:t xml:space="preserve">Vaški vodovod Selo 1 </w:t>
      </w:r>
      <w:r w:rsidRPr="00AE52EE">
        <w:t>Analize pitne vode"</w:t>
      </w:r>
    </w:p>
    <w:p w14:paraId="06D104FA" w14:textId="77777777" w:rsidR="00AE52EE" w:rsidRPr="00AE52EE" w:rsidRDefault="00AE52EE" w:rsidP="00AE52EE">
      <w:r w:rsidRPr="00AE52EE">
        <w:t> </w:t>
      </w:r>
    </w:p>
    <w:p w14:paraId="1BB8A0FF" w14:textId="77777777" w:rsidR="00AE52EE" w:rsidRPr="00AE52EE" w:rsidRDefault="00AE52EE" w:rsidP="00AE52EE">
      <w:r w:rsidRPr="00AE52EE">
        <w:rPr>
          <w:b/>
          <w:bCs/>
        </w:rPr>
        <w:t>Obveščanje uporabnikov</w:t>
      </w:r>
      <w:r w:rsidRPr="00AE52EE">
        <w:rPr>
          <w:b/>
          <w:bCs/>
        </w:rPr>
        <w:br/>
      </w:r>
    </w:p>
    <w:p w14:paraId="150516A1" w14:textId="77777777" w:rsidR="00AE52EE" w:rsidRPr="00AE52EE" w:rsidRDefault="00AE52EE" w:rsidP="00AE52EE">
      <w:r w:rsidRPr="00AE52EE">
        <w:t> </w:t>
      </w:r>
    </w:p>
    <w:p w14:paraId="7F41D69B" w14:textId="77777777" w:rsidR="00AE52EE" w:rsidRPr="00AE52EE" w:rsidRDefault="00AE52EE" w:rsidP="00AE52EE">
      <w:r w:rsidRPr="00AE52EE">
        <w:t>Dokument obveščanje uporabnikov je načrt obveščanja uporabnikov(Na podlagi Uredbe o pitni vodi Ur. list RS št. 61/2023) v primeru neskladnosti pitne vode.</w:t>
      </w:r>
    </w:p>
    <w:p w14:paraId="6F6B09BF" w14:textId="58506D38" w:rsidR="00FB132C" w:rsidRPr="00FB132C" w:rsidRDefault="00FB132C" w:rsidP="00FB132C">
      <w:pPr>
        <w:pStyle w:val="Navadensplet"/>
        <w:jc w:val="both"/>
        <w:rPr>
          <w:rFonts w:asciiTheme="minorHAnsi" w:hAnsiTheme="minorHAnsi" w:cstheme="minorHAnsi"/>
          <w:color w:val="000000"/>
          <w:lang w:eastAsia="sl-SI"/>
        </w:rPr>
      </w:pPr>
      <w:r w:rsidRPr="00FB132C">
        <w:rPr>
          <w:rFonts w:asciiTheme="minorHAnsi" w:hAnsiTheme="minorHAnsi" w:cstheme="minorHAnsi"/>
          <w:b/>
          <w:bCs/>
          <w:color w:val="000000"/>
          <w:u w:val="single"/>
          <w:lang w:eastAsia="sl-SI"/>
        </w:rPr>
        <w:lastRenderedPageBreak/>
        <w:t xml:space="preserve">Načrt obveščanja uporabnikov. Velja za upravljavce sistemov, ki oskrbujejo 50 oseb ali več. </w:t>
      </w:r>
      <w:r w:rsidRPr="00FB132C">
        <w:rPr>
          <w:rFonts w:asciiTheme="minorHAnsi" w:hAnsiTheme="minorHAnsi" w:cstheme="minorHAnsi"/>
          <w:color w:val="000000"/>
          <w:lang w:eastAsia="sl-SI"/>
        </w:rPr>
        <w:t xml:space="preserve"> (Pravilnik o pitni vodi. Ur. list RS št. 19/04 in 35/04 - 9., 21., 22., 31. in 34. člen) </w:t>
      </w:r>
    </w:p>
    <w:p w14:paraId="7861E2CA" w14:textId="77777777" w:rsidR="00FB132C" w:rsidRPr="00FB132C" w:rsidRDefault="00FB132C" w:rsidP="00FB132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  <w:r w:rsidRPr="00FB132C">
        <w:rPr>
          <w:rFonts w:eastAsia="Times New Roman" w:cstheme="minorHAnsi"/>
          <w:color w:val="000000"/>
          <w:kern w:val="0"/>
          <w:lang w:eastAsia="sl-SI"/>
          <w14:ligatures w14:val="none"/>
        </w:rPr>
        <w:t xml:space="preserve">Dokument Obveščanje uporabnikov, je splošen in predstavlja za upravljavce sistemov za oskrbo s pitno vodo osnovo za pripravo konkretnih načrtov obveščanja uporabnikov. Velja za upravljavce sistemov, ki oskrbujejo 50 oseb ali več. </w:t>
      </w:r>
    </w:p>
    <w:p w14:paraId="5E4649B4" w14:textId="77777777" w:rsidR="00FB132C" w:rsidRPr="00FB132C" w:rsidRDefault="00FB132C" w:rsidP="00FB132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  <w:r w:rsidRPr="00FB132C">
        <w:rPr>
          <w:rFonts w:eastAsia="Times New Roman" w:cstheme="minorHAnsi"/>
          <w:color w:val="000000"/>
          <w:kern w:val="0"/>
          <w:lang w:eastAsia="sl-SI"/>
          <w14:ligatures w14:val="none"/>
        </w:rPr>
        <w:t xml:space="preserve">Upravljavec mora ob upoštevanju tega dokumenta nedvoumno določiti pogostnost in način obveščanja uporabnikov. Uporabnik naj bo seznanjen o dejanskih načinih in časovnih rokih obveščanja, za katere se je odločil upravljavec (npr. radio, časopis, osebno ipd.). O tem mora upravljavec uporabnika seznaniti osebno (glej pojasnilo pod ** v tabeli) v začetku vsakega novega koledarskega leta, tako, da bo uporabniku jasno, kdaj in kako bo obveščen v posameznih primerih glede na zahteve pravilnika o pitni vodi - glej tabelo (npr. opredeljene oglasne deske občin in lokalnih skupnosti, kaj se šteje za lokalni radio ali časopis, občinsko glasilo ipd.) </w:t>
      </w:r>
    </w:p>
    <w:p w14:paraId="49867500" w14:textId="77777777" w:rsidR="00FB132C" w:rsidRPr="00FB132C" w:rsidRDefault="00FB132C" w:rsidP="00FB132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  <w:r w:rsidRPr="00FB132C">
        <w:rPr>
          <w:rFonts w:eastAsia="Times New Roman" w:cstheme="minorHAnsi"/>
          <w:color w:val="000000"/>
          <w:kern w:val="0"/>
          <w:lang w:eastAsia="sl-SI"/>
          <w14:ligatures w14:val="none"/>
        </w:rPr>
        <w:t xml:space="preserve">Upravljavec se mora opredeliti tudi glede obveščanja vseh lastnikov ali upravljavcev pomembnejših javnih objektov, ki jih oskrbuje s pitno vodo, zlasti vrtcev, šol, bolnišnic, restavracij ipd. in jih o tem obvestiti. </w:t>
      </w:r>
    </w:p>
    <w:p w14:paraId="46436F72" w14:textId="77777777" w:rsidR="00FB132C" w:rsidRPr="00FB132C" w:rsidRDefault="00FB132C" w:rsidP="00FB132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  <w:r w:rsidRPr="00FB132C">
        <w:rPr>
          <w:rFonts w:eastAsia="Times New Roman" w:cstheme="minorHAnsi"/>
          <w:color w:val="000000"/>
          <w:kern w:val="0"/>
          <w:lang w:eastAsia="sl-SI"/>
          <w14:ligatures w14:val="none"/>
        </w:rPr>
        <w:t xml:space="preserve">Uporabnike je potrebno obvestiti v skladu s pravilnikom o pitni vodi: </w:t>
      </w:r>
    </w:p>
    <w:p w14:paraId="24173837" w14:textId="77777777" w:rsidR="00FB132C" w:rsidRPr="00FB132C" w:rsidRDefault="00FB132C" w:rsidP="00FB132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  <w:r w:rsidRPr="00FB132C">
        <w:rPr>
          <w:rFonts w:eastAsia="Times New Roman" w:cstheme="minorHAnsi"/>
          <w:color w:val="000000"/>
          <w:kern w:val="0"/>
          <w:lang w:eastAsia="sl-SI"/>
          <w14:ligatures w14:val="none"/>
        </w:rPr>
        <w:t xml:space="preserve">1. Obveščanje v primeru, ko je vzrok neskladnosti pitne vode hišno vodovodno omrežje ali njegovo vzdrževanje - 9. člen </w:t>
      </w:r>
    </w:p>
    <w:p w14:paraId="29D45A9E" w14:textId="77777777" w:rsidR="00FB132C" w:rsidRPr="00FB132C" w:rsidRDefault="00FB132C" w:rsidP="00FB132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  <w:r w:rsidRPr="00FB132C">
        <w:rPr>
          <w:rFonts w:eastAsia="Times New Roman" w:cstheme="minorHAnsi"/>
          <w:color w:val="000000"/>
          <w:kern w:val="0"/>
          <w:lang w:eastAsia="sl-SI"/>
          <w14:ligatures w14:val="none"/>
        </w:rPr>
        <w:t xml:space="preserve">2. Obveščanje v primeru omejitve ali prepovedi uporabe pitne vode - 21. člen </w:t>
      </w:r>
    </w:p>
    <w:p w14:paraId="52A5218F" w14:textId="77777777" w:rsidR="00FB132C" w:rsidRPr="00FB132C" w:rsidRDefault="00FB132C" w:rsidP="00FB132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  <w:r w:rsidRPr="00FB132C">
        <w:rPr>
          <w:rFonts w:eastAsia="Times New Roman" w:cstheme="minorHAnsi"/>
          <w:color w:val="000000"/>
          <w:kern w:val="0"/>
          <w:lang w:eastAsia="sl-SI"/>
          <w14:ligatures w14:val="none"/>
        </w:rPr>
        <w:t>3. Obveščanje v primeru, kadar se izvajajo ukrepi za odpravo vzrokov neskladnosti - 22. člen (glej Pojasnilo glede ocenjevanja pomembnosti neskladnosti na koncu tega besedila)</w:t>
      </w:r>
    </w:p>
    <w:p w14:paraId="240553B3" w14:textId="77777777" w:rsidR="00FB132C" w:rsidRPr="00FB132C" w:rsidRDefault="00FB132C" w:rsidP="00FB132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  <w:r w:rsidRPr="00FB132C">
        <w:rPr>
          <w:rFonts w:eastAsia="Times New Roman" w:cstheme="minorHAnsi"/>
          <w:color w:val="000000"/>
          <w:kern w:val="0"/>
          <w:lang w:eastAsia="sl-SI"/>
          <w14:ligatures w14:val="none"/>
        </w:rPr>
        <w:t xml:space="preserve">4. Obveščanje v primeru odstopanja - 31. člen </w:t>
      </w:r>
    </w:p>
    <w:p w14:paraId="7B68D151" w14:textId="77777777" w:rsidR="00FB132C" w:rsidRPr="00FB132C" w:rsidRDefault="00FB132C" w:rsidP="00FB132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  <w:r w:rsidRPr="00FB132C">
        <w:rPr>
          <w:rFonts w:eastAsia="Times New Roman" w:cstheme="minorHAnsi"/>
          <w:color w:val="000000"/>
          <w:kern w:val="0"/>
          <w:lang w:eastAsia="sl-SI"/>
          <w14:ligatures w14:val="none"/>
        </w:rPr>
        <w:t xml:space="preserve">5. Obveščanje v skladu z načrtom notranjega nadzora - 34. člen </w:t>
      </w:r>
    </w:p>
    <w:p w14:paraId="7F3301B7" w14:textId="77777777" w:rsidR="00FB132C" w:rsidRPr="00FB132C" w:rsidRDefault="00FB132C" w:rsidP="00FB132C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color w:val="000000"/>
          <w:kern w:val="0"/>
          <w:lang w:eastAsia="sl-SI"/>
          <w14:ligatures w14:val="none"/>
        </w:rPr>
      </w:pPr>
      <w:r w:rsidRPr="00FB132C">
        <w:rPr>
          <w:rFonts w:eastAsia="Times New Roman" w:cstheme="minorHAnsi"/>
          <w:b/>
          <w:bCs/>
          <w:color w:val="000000"/>
          <w:kern w:val="0"/>
          <w:lang w:eastAsia="sl-SI"/>
          <w14:ligatures w14:val="none"/>
        </w:rPr>
        <w:t xml:space="preserve">V tabeli Obveščanje uporabnikov je prikazana časovna opredelitev in obvezni načini obveščanja po posameznih členih pravilnika o pitni vodi. Upravljavec mora v vsakem primeru uporabiti vse tri načine obveščanja (po izvedeni anketi sta navedena najpogostejša v Sloveniji), tretji način pa izbere sam glede na svoje izkušnje. </w:t>
      </w:r>
    </w:p>
    <w:p w14:paraId="62D5BBE5" w14:textId="77777777" w:rsidR="00FB132C" w:rsidRPr="00FB132C" w:rsidRDefault="00FB132C" w:rsidP="00FB132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  <w:r w:rsidRPr="00FB132C">
        <w:rPr>
          <w:rFonts w:eastAsia="Times New Roman" w:cstheme="minorHAnsi"/>
          <w:color w:val="000000"/>
          <w:kern w:val="0"/>
          <w:lang w:eastAsia="sl-SI"/>
          <w14:ligatures w14:val="none"/>
        </w:rPr>
        <w:t xml:space="preserve">Poleg teh načinov lahko upravljavec dodatno uporablja tudi druge (npr.: spletne strani, televizijo, elektronsko pošto, centri za obveščanje ...), zlasti v urgentnih primerih iz 21. člena. Za oskrbovalna območja, ki oskrbujejo več občin, upravljavec ustrezno obvešča uporabnike v vseh občinah. </w:t>
      </w:r>
    </w:p>
    <w:p w14:paraId="3C96281E" w14:textId="77777777" w:rsidR="00FB132C" w:rsidRPr="00FB132C" w:rsidRDefault="00FB132C" w:rsidP="00FB132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  <w:r w:rsidRPr="00FB132C">
        <w:rPr>
          <w:rFonts w:eastAsia="Times New Roman" w:cstheme="minorHAnsi"/>
          <w:color w:val="000000"/>
          <w:kern w:val="0"/>
          <w:lang w:eastAsia="sl-SI"/>
          <w14:ligatures w14:val="none"/>
        </w:rPr>
        <w:t>Posebne skupine uporabnikov, mora upravljavec obveščati še na specifične dodatne načine, ki jih bo predlagala komisija za pitno vodo.</w:t>
      </w:r>
    </w:p>
    <w:p w14:paraId="678DDE43" w14:textId="77777777" w:rsidR="00FB132C" w:rsidRPr="00FB132C" w:rsidRDefault="00FB132C" w:rsidP="00FB132C">
      <w:pPr>
        <w:spacing w:after="0" w:line="240" w:lineRule="auto"/>
        <w:ind w:right="-759"/>
        <w:rPr>
          <w:rFonts w:eastAsia="Times New Roman" w:cstheme="minorHAnsi"/>
          <w:b/>
          <w:bCs/>
          <w:kern w:val="0"/>
          <w14:ligatures w14:val="none"/>
        </w:rPr>
      </w:pPr>
      <w:r w:rsidRPr="00FB132C">
        <w:rPr>
          <w:rFonts w:eastAsia="Times New Roman" w:cstheme="minorHAnsi"/>
          <w:b/>
          <w:bCs/>
          <w:kern w:val="0"/>
          <w14:ligatures w14:val="none"/>
        </w:rPr>
        <w:t xml:space="preserve">Uporabnike je potrebno obvestiti v skladu s pravilnikom o pitni vodi: </w:t>
      </w:r>
    </w:p>
    <w:p w14:paraId="4894A899" w14:textId="77777777" w:rsidR="00FB132C" w:rsidRPr="00FB132C" w:rsidRDefault="00FB132C" w:rsidP="00FB132C">
      <w:pPr>
        <w:spacing w:after="0" w:line="240" w:lineRule="auto"/>
        <w:ind w:right="-759"/>
        <w:rPr>
          <w:rFonts w:eastAsia="Times New Roman" w:cstheme="minorHAnsi"/>
          <w:b/>
          <w:bCs/>
          <w:kern w:val="0"/>
          <w14:ligatures w14:val="none"/>
        </w:rPr>
      </w:pPr>
      <w:r w:rsidRPr="00FB132C">
        <w:rPr>
          <w:rFonts w:eastAsia="Times New Roman" w:cstheme="minorHAnsi"/>
          <w:b/>
          <w:bCs/>
          <w:kern w:val="0"/>
          <w14:ligatures w14:val="none"/>
        </w:rPr>
        <w:lastRenderedPageBreak/>
        <w:t xml:space="preserve">1. Obveščanje v primeru, ko je vzrok neskladnosti pitne vode hišno vodovodno omrežje ali njegovo vzdrževanje - 9. člen </w:t>
      </w:r>
    </w:p>
    <w:p w14:paraId="0A14E3E1" w14:textId="77777777" w:rsidR="00FB132C" w:rsidRPr="00FB132C" w:rsidRDefault="00FB132C" w:rsidP="00FB132C">
      <w:pPr>
        <w:spacing w:after="0" w:line="240" w:lineRule="auto"/>
        <w:ind w:right="-759"/>
        <w:rPr>
          <w:rFonts w:eastAsia="Times New Roman" w:cstheme="minorHAnsi"/>
          <w:b/>
          <w:bCs/>
          <w:kern w:val="0"/>
          <w14:ligatures w14:val="none"/>
        </w:rPr>
      </w:pPr>
      <w:r w:rsidRPr="00FB132C">
        <w:rPr>
          <w:rFonts w:eastAsia="Times New Roman" w:cstheme="minorHAnsi"/>
          <w:b/>
          <w:bCs/>
          <w:kern w:val="0"/>
          <w14:ligatures w14:val="none"/>
        </w:rPr>
        <w:t xml:space="preserve">2. Obveščanje v primeru omejitve ali prepovedi uporabe pitne vode - 21. člen </w:t>
      </w:r>
    </w:p>
    <w:p w14:paraId="5E76F099" w14:textId="77777777" w:rsidR="00FB132C" w:rsidRPr="00FB132C" w:rsidRDefault="00FB132C" w:rsidP="00FB132C">
      <w:pPr>
        <w:spacing w:after="0" w:line="240" w:lineRule="auto"/>
        <w:ind w:right="-759"/>
        <w:rPr>
          <w:rFonts w:eastAsia="Times New Roman" w:cstheme="minorHAnsi"/>
          <w:b/>
          <w:bCs/>
          <w:kern w:val="0"/>
          <w14:ligatures w14:val="none"/>
        </w:rPr>
      </w:pPr>
      <w:r w:rsidRPr="00FB132C">
        <w:rPr>
          <w:rFonts w:eastAsia="Times New Roman" w:cstheme="minorHAnsi"/>
          <w:b/>
          <w:bCs/>
          <w:kern w:val="0"/>
          <w14:ligatures w14:val="none"/>
        </w:rPr>
        <w:t>3. Obveščanje v primeru, kadar se izvajajo ukrepi za odpravo vzrokov neskladnosti - 22. člen (glej Pojasnilo glede ocenjevanja pomembnosti neskladnosti na koncu tega besedila)</w:t>
      </w:r>
    </w:p>
    <w:p w14:paraId="13F910D3" w14:textId="77777777" w:rsidR="00FB132C" w:rsidRPr="00FB132C" w:rsidRDefault="00FB132C" w:rsidP="00FB132C">
      <w:pPr>
        <w:spacing w:after="0" w:line="240" w:lineRule="auto"/>
        <w:ind w:right="-759"/>
        <w:rPr>
          <w:rFonts w:eastAsia="Times New Roman" w:cstheme="minorHAnsi"/>
          <w:b/>
          <w:bCs/>
          <w:kern w:val="0"/>
          <w14:ligatures w14:val="none"/>
        </w:rPr>
      </w:pPr>
      <w:r w:rsidRPr="00FB132C">
        <w:rPr>
          <w:rFonts w:eastAsia="Times New Roman" w:cstheme="minorHAnsi"/>
          <w:b/>
          <w:bCs/>
          <w:kern w:val="0"/>
          <w14:ligatures w14:val="none"/>
        </w:rPr>
        <w:t xml:space="preserve">4. Obveščanje v primeru odstopanja - 31. člen </w:t>
      </w:r>
    </w:p>
    <w:p w14:paraId="55073010" w14:textId="77777777" w:rsidR="00FB132C" w:rsidRPr="00FB132C" w:rsidRDefault="00FB132C" w:rsidP="00FB132C">
      <w:pPr>
        <w:spacing w:after="0" w:line="240" w:lineRule="auto"/>
        <w:ind w:right="-759"/>
        <w:rPr>
          <w:rFonts w:eastAsia="Times New Roman" w:cstheme="minorHAnsi"/>
          <w:b/>
          <w:bCs/>
          <w:kern w:val="0"/>
          <w14:ligatures w14:val="none"/>
        </w:rPr>
      </w:pPr>
      <w:r w:rsidRPr="00FB132C">
        <w:rPr>
          <w:rFonts w:eastAsia="Times New Roman" w:cstheme="minorHAnsi"/>
          <w:b/>
          <w:bCs/>
          <w:kern w:val="0"/>
          <w14:ligatures w14:val="none"/>
        </w:rPr>
        <w:t xml:space="preserve">5. Obveščanje v skladu z načrtom notranjega nadzora - 34. člen </w:t>
      </w:r>
    </w:p>
    <w:p w14:paraId="0FCBC59C" w14:textId="77777777" w:rsidR="00FB132C" w:rsidRPr="00FB132C" w:rsidRDefault="00FB132C" w:rsidP="00FB132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  <w:r w:rsidRPr="00FB132C">
        <w:rPr>
          <w:rFonts w:eastAsia="Times New Roman" w:cstheme="minorHAnsi"/>
          <w:color w:val="000000"/>
          <w:kern w:val="0"/>
          <w:lang w:eastAsia="sl-SI"/>
          <w14:ligatures w14:val="none"/>
        </w:rPr>
        <w:t xml:space="preserve">Tabela: Obveščanje uporabnikov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4"/>
        <w:gridCol w:w="5650"/>
        <w:gridCol w:w="2808"/>
      </w:tblGrid>
      <w:tr w:rsidR="00FB132C" w:rsidRPr="00FB132C" w14:paraId="7FC16626" w14:textId="77777777" w:rsidTr="002F3D65">
        <w:trPr>
          <w:tblCellSpacing w:w="15" w:type="dxa"/>
        </w:trPr>
        <w:tc>
          <w:tcPr>
            <w:tcW w:w="0" w:type="auto"/>
            <w:vAlign w:val="center"/>
          </w:tcPr>
          <w:p w14:paraId="1768A573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>Člen</w:t>
            </w:r>
            <w:r w:rsidRPr="00FB132C">
              <w:rPr>
                <w:rFonts w:eastAsia="Times New Roman" w:cstheme="minorHAnsi"/>
                <w:kern w:val="0"/>
                <w:vertAlign w:val="superscript"/>
                <w14:ligatures w14:val="none"/>
              </w:rPr>
              <w:t>*</w:t>
            </w:r>
          </w:p>
        </w:tc>
        <w:tc>
          <w:tcPr>
            <w:tcW w:w="0" w:type="auto"/>
            <w:vAlign w:val="center"/>
          </w:tcPr>
          <w:p w14:paraId="249FF3F6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 xml:space="preserve">Časovna opredelitev </w:t>
            </w:r>
          </w:p>
        </w:tc>
        <w:tc>
          <w:tcPr>
            <w:tcW w:w="0" w:type="auto"/>
            <w:vAlign w:val="center"/>
          </w:tcPr>
          <w:p w14:paraId="275EED46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>Obvezna načina obveščanja</w:t>
            </w:r>
          </w:p>
        </w:tc>
      </w:tr>
      <w:tr w:rsidR="00FB132C" w:rsidRPr="00FB132C" w14:paraId="5B2898CA" w14:textId="77777777" w:rsidTr="002F3D65">
        <w:trPr>
          <w:tblCellSpacing w:w="15" w:type="dxa"/>
        </w:trPr>
        <w:tc>
          <w:tcPr>
            <w:tcW w:w="0" w:type="auto"/>
            <w:vAlign w:val="center"/>
          </w:tcPr>
          <w:p w14:paraId="3978CA33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>9.</w:t>
            </w:r>
          </w:p>
        </w:tc>
        <w:tc>
          <w:tcPr>
            <w:tcW w:w="0" w:type="auto"/>
            <w:vAlign w:val="center"/>
          </w:tcPr>
          <w:p w14:paraId="69F1CCE2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>Čimprej, a najkasneje v sedmih dneh</w:t>
            </w:r>
          </w:p>
        </w:tc>
        <w:tc>
          <w:tcPr>
            <w:tcW w:w="0" w:type="auto"/>
            <w:vAlign w:val="center"/>
          </w:tcPr>
          <w:p w14:paraId="7C4DE971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>Osebno - dopis</w:t>
            </w:r>
          </w:p>
          <w:p w14:paraId="5401911B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>SMS-sporočilo preko telefona</w:t>
            </w:r>
          </w:p>
        </w:tc>
      </w:tr>
      <w:tr w:rsidR="00FB132C" w:rsidRPr="00FB132C" w14:paraId="6ED3C71F" w14:textId="77777777" w:rsidTr="002F3D65">
        <w:trPr>
          <w:tblCellSpacing w:w="15" w:type="dxa"/>
        </w:trPr>
        <w:tc>
          <w:tcPr>
            <w:tcW w:w="0" w:type="auto"/>
            <w:vAlign w:val="center"/>
          </w:tcPr>
          <w:p w14:paraId="3F7A715F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>21.</w:t>
            </w:r>
          </w:p>
        </w:tc>
        <w:tc>
          <w:tcPr>
            <w:tcW w:w="0" w:type="auto"/>
            <w:vAlign w:val="center"/>
          </w:tcPr>
          <w:p w14:paraId="575C2A3E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 xml:space="preserve">Čimprej, a najkasneje v dveh urah (obvešča se vsak dan do preklica) </w:t>
            </w:r>
            <w:r w:rsidRPr="00FB132C">
              <w:rPr>
                <w:rFonts w:eastAsia="Times New Roman" w:cstheme="minorHAnsi"/>
                <w:kern w:val="0"/>
                <w:vertAlign w:val="superscript"/>
                <w14:ligatures w14:val="none"/>
              </w:rPr>
              <w:t>****</w:t>
            </w:r>
          </w:p>
        </w:tc>
        <w:tc>
          <w:tcPr>
            <w:tcW w:w="0" w:type="auto"/>
            <w:vAlign w:val="center"/>
          </w:tcPr>
          <w:p w14:paraId="05CD7979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>Lokalni radio</w:t>
            </w:r>
          </w:p>
          <w:p w14:paraId="36B9CE7B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>Spletna stran občine Žiri Vodovod Selo1</w:t>
            </w:r>
          </w:p>
          <w:p w14:paraId="11330F04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>SMS-sporočilo preko telefona</w:t>
            </w:r>
          </w:p>
        </w:tc>
      </w:tr>
      <w:tr w:rsidR="00FB132C" w:rsidRPr="00FB132C" w14:paraId="1536BC5D" w14:textId="77777777" w:rsidTr="002F3D65">
        <w:trPr>
          <w:tblCellSpacing w:w="15" w:type="dxa"/>
        </w:trPr>
        <w:tc>
          <w:tcPr>
            <w:tcW w:w="0" w:type="auto"/>
            <w:vAlign w:val="center"/>
          </w:tcPr>
          <w:p w14:paraId="4D8AD2B8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>22.</w:t>
            </w:r>
          </w:p>
        </w:tc>
        <w:tc>
          <w:tcPr>
            <w:tcW w:w="0" w:type="auto"/>
            <w:vAlign w:val="center"/>
          </w:tcPr>
          <w:p w14:paraId="61C2AA65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:vertAlign w:val="superscript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 xml:space="preserve">Čimprej, a najkasneje v enem dnevu </w:t>
            </w:r>
          </w:p>
          <w:p w14:paraId="040FBE76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>(glej Pojasnilo glede ocenjevanja pomembnosti neskladnosti na koncu tega besedila)</w:t>
            </w:r>
            <w:r w:rsidRPr="00FB132C">
              <w:rPr>
                <w:rFonts w:eastAsia="Times New Roman" w:cstheme="minorHAnsi"/>
                <w:kern w:val="0"/>
                <w:vertAlign w:val="superscript"/>
                <w14:ligatures w14:val="none"/>
              </w:rPr>
              <w:t xml:space="preserve"> ****</w:t>
            </w:r>
          </w:p>
        </w:tc>
        <w:tc>
          <w:tcPr>
            <w:tcW w:w="0" w:type="auto"/>
            <w:vAlign w:val="center"/>
          </w:tcPr>
          <w:p w14:paraId="6B0A5935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>Lokalni radio</w:t>
            </w:r>
          </w:p>
          <w:p w14:paraId="070D23C5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>Spletna stran občine Žiri Vodovod Selo1</w:t>
            </w:r>
          </w:p>
          <w:p w14:paraId="1E21E40E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>SMS-sporočilo preko telefona</w:t>
            </w:r>
          </w:p>
        </w:tc>
      </w:tr>
      <w:tr w:rsidR="00FB132C" w:rsidRPr="00FB132C" w14:paraId="2A802F9D" w14:textId="77777777" w:rsidTr="002F3D65">
        <w:trPr>
          <w:tblCellSpacing w:w="15" w:type="dxa"/>
        </w:trPr>
        <w:tc>
          <w:tcPr>
            <w:tcW w:w="0" w:type="auto"/>
            <w:vAlign w:val="center"/>
          </w:tcPr>
          <w:p w14:paraId="6FE4F600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>31.</w:t>
            </w:r>
          </w:p>
        </w:tc>
        <w:tc>
          <w:tcPr>
            <w:tcW w:w="0" w:type="auto"/>
            <w:vAlign w:val="center"/>
          </w:tcPr>
          <w:p w14:paraId="3DBE635F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 xml:space="preserve">Čimprej po pridobitvi dovoljenja, a najkasneje v sedmih dneh </w:t>
            </w:r>
            <w:r w:rsidRPr="00FB132C">
              <w:rPr>
                <w:rFonts w:eastAsia="Times New Roman" w:cstheme="minorHAnsi"/>
                <w:kern w:val="0"/>
                <w:vertAlign w:val="superscript"/>
                <w14:ligatures w14:val="none"/>
              </w:rPr>
              <w:t>****</w:t>
            </w:r>
          </w:p>
        </w:tc>
        <w:tc>
          <w:tcPr>
            <w:tcW w:w="0" w:type="auto"/>
            <w:vAlign w:val="center"/>
          </w:tcPr>
          <w:p w14:paraId="4BF719A3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>Lokalni radio</w:t>
            </w:r>
          </w:p>
          <w:p w14:paraId="619F7228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>Spletna stran občine Žiri Vodovod Selo1</w:t>
            </w:r>
          </w:p>
          <w:p w14:paraId="3CEB509B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>SMS-sporočilo preko telefona</w:t>
            </w:r>
          </w:p>
        </w:tc>
      </w:tr>
      <w:tr w:rsidR="00FB132C" w:rsidRPr="00FB132C" w14:paraId="087DBEEA" w14:textId="77777777" w:rsidTr="002F3D65">
        <w:trPr>
          <w:cantSplit/>
          <w:tblCellSpacing w:w="15" w:type="dxa"/>
        </w:trPr>
        <w:tc>
          <w:tcPr>
            <w:tcW w:w="0" w:type="auto"/>
            <w:vAlign w:val="center"/>
          </w:tcPr>
          <w:p w14:paraId="12AF63B1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>34.</w:t>
            </w:r>
          </w:p>
        </w:tc>
        <w:tc>
          <w:tcPr>
            <w:tcW w:w="0" w:type="auto"/>
            <w:vAlign w:val="center"/>
          </w:tcPr>
          <w:p w14:paraId="6D9045FB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 xml:space="preserve">Za sisteme, ki oskrbujejo 5000 ali manj uporabnikov: </w:t>
            </w:r>
          </w:p>
          <w:p w14:paraId="52D98F5D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>  najmanj enkrat letno</w:t>
            </w:r>
          </w:p>
        </w:tc>
        <w:tc>
          <w:tcPr>
            <w:tcW w:w="0" w:type="auto"/>
            <w:vAlign w:val="center"/>
          </w:tcPr>
          <w:p w14:paraId="7F5DD340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>Spletna stran občine Žiri Vodovod Selo1</w:t>
            </w:r>
          </w:p>
          <w:p w14:paraId="4D7E30BD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>Aplikacija NPV</w:t>
            </w:r>
          </w:p>
          <w:p w14:paraId="7D20B17A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B132C">
              <w:rPr>
                <w:rFonts w:eastAsia="Times New Roman" w:cstheme="minorHAnsi"/>
                <w:kern w:val="0"/>
                <w14:ligatures w14:val="none"/>
              </w:rPr>
              <w:t>Osebno</w:t>
            </w:r>
          </w:p>
          <w:p w14:paraId="6A4587F5" w14:textId="77777777" w:rsidR="00FB132C" w:rsidRPr="00FB132C" w:rsidRDefault="00FB132C" w:rsidP="00FB132C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</w:p>
        </w:tc>
      </w:tr>
    </w:tbl>
    <w:p w14:paraId="5B11C29D" w14:textId="77777777" w:rsidR="00FB132C" w:rsidRPr="00FB132C" w:rsidRDefault="00FB132C" w:rsidP="00FB132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  <w:r w:rsidRPr="00FB132C">
        <w:rPr>
          <w:rFonts w:eastAsia="Times New Roman" w:cstheme="minorHAnsi"/>
          <w:color w:val="000000"/>
          <w:kern w:val="0"/>
          <w:lang w:eastAsia="sl-SI"/>
          <w14:ligatures w14:val="none"/>
        </w:rPr>
        <w:br/>
        <w:t xml:space="preserve"> * Člen Pravilnika o pitni vodi (Ur. list RS št. 19/04 in 35/04)</w:t>
      </w:r>
    </w:p>
    <w:p w14:paraId="5363F64C" w14:textId="77777777" w:rsidR="00FB132C" w:rsidRPr="00FB132C" w:rsidRDefault="00FB132C" w:rsidP="00FB132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  <w:r w:rsidRPr="00FB132C">
        <w:rPr>
          <w:rFonts w:eastAsia="Times New Roman" w:cstheme="minorHAnsi"/>
          <w:color w:val="000000"/>
          <w:kern w:val="0"/>
          <w:lang w:eastAsia="sl-SI"/>
          <w14:ligatures w14:val="none"/>
        </w:rPr>
        <w:t xml:space="preserve">*** Oglasne deske: obveščanje na oglasnih deskah občin in krajevnih skupnosti, kjer so tudi sicer objavljene pomembne informacije </w:t>
      </w:r>
    </w:p>
    <w:p w14:paraId="3CECA5B7" w14:textId="77777777" w:rsidR="00FB132C" w:rsidRPr="00FB132C" w:rsidRDefault="00FB132C" w:rsidP="00FB132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  <w:r w:rsidRPr="00FB132C">
        <w:rPr>
          <w:rFonts w:eastAsia="Times New Roman" w:cstheme="minorHAnsi"/>
          <w:color w:val="000000"/>
          <w:kern w:val="0"/>
          <w:lang w:eastAsia="sl-SI"/>
          <w14:ligatures w14:val="none"/>
        </w:rPr>
        <w:t xml:space="preserve">**** uporabnike se obvesti tudi po prenehanju omejitev ali prepovedi uporabe pitne vode, izvajanja ukrepov oz. dovoljenem odstopanju </w:t>
      </w:r>
    </w:p>
    <w:p w14:paraId="1BD2FA63" w14:textId="5D9E2ABB" w:rsidR="00AE52EE" w:rsidRPr="00AE52EE" w:rsidRDefault="00AE52EE" w:rsidP="00AE52EE">
      <w:r w:rsidRPr="00AE52EE">
        <w:t>           </w:t>
      </w:r>
    </w:p>
    <w:p w14:paraId="59DFA841" w14:textId="77777777" w:rsidR="00AE52EE" w:rsidRPr="00AE52EE" w:rsidRDefault="00AE52EE" w:rsidP="00AE52EE">
      <w:r w:rsidRPr="00AE52EE">
        <w:lastRenderedPageBreak/>
        <w:t> </w:t>
      </w:r>
    </w:p>
    <w:p w14:paraId="7446B57A" w14:textId="77777777" w:rsidR="00AE52EE" w:rsidRPr="00AE52EE" w:rsidRDefault="00AE52EE" w:rsidP="00AE52EE">
      <w:r w:rsidRPr="00AE52EE">
        <w:t> </w:t>
      </w:r>
    </w:p>
    <w:p w14:paraId="57AD10CA" w14:textId="77777777" w:rsidR="00AE52EE" w:rsidRPr="00AE52EE" w:rsidRDefault="00AE52EE" w:rsidP="00AE52EE">
      <w:r w:rsidRPr="00AE52EE">
        <w:rPr>
          <w:b/>
          <w:bCs/>
        </w:rPr>
        <w:t>Zakaj je voda bela?</w:t>
      </w:r>
    </w:p>
    <w:p w14:paraId="2569FECF" w14:textId="77777777" w:rsidR="00AE52EE" w:rsidRPr="00AE52EE" w:rsidRDefault="00AE52EE" w:rsidP="00AE52EE">
      <w:r w:rsidRPr="00AE52EE">
        <w:t> </w:t>
      </w:r>
    </w:p>
    <w:p w14:paraId="6E61147A" w14:textId="77777777" w:rsidR="00AE52EE" w:rsidRPr="00AE52EE" w:rsidRDefault="00AE52EE" w:rsidP="00AE52EE">
      <w:r w:rsidRPr="00AE52EE">
        <w:t>Bela obarvanost vode (</w:t>
      </w:r>
      <w:r w:rsidRPr="00AE52EE">
        <w:rPr>
          <w:b/>
          <w:bCs/>
        </w:rPr>
        <w:t>ni posledica vsebnosti klora v vodi</w:t>
      </w:r>
      <w:r w:rsidRPr="00AE52EE">
        <w:t>) je zgolj fizikalen pojav številnih mikroskopsko majhnih zračnih mehurčkov, ki nastanejo kot posledica raztapljanja zraka v vodi, ki je pod pritiskom. Ob iztekanju vode iz pipe se pritisk sprosti, kar povzroči delno izločanje v vodi raztopljenega zraka. Če takšno belo vodo natočimo v čist kozarec, lahko že po nekaj trenutkih opazimo, da se voda v kozarcu počasi zbistri. Opazimo dvigovanje mehurčkov proti površini.</w:t>
      </w:r>
    </w:p>
    <w:p w14:paraId="1D5B7EE3" w14:textId="77777777" w:rsidR="00AE52EE" w:rsidRPr="00AE52EE" w:rsidRDefault="00AE52EE" w:rsidP="00AE52EE">
      <w:r w:rsidRPr="00AE52EE">
        <w:t> </w:t>
      </w:r>
    </w:p>
    <w:p w14:paraId="5A1F99F6" w14:textId="77777777" w:rsidR="00AE52EE" w:rsidRPr="00AE52EE" w:rsidRDefault="00AE52EE" w:rsidP="00AE52EE">
      <w:r w:rsidRPr="00AE52EE">
        <w:rPr>
          <w:b/>
          <w:bCs/>
        </w:rPr>
        <w:t>Zakaj je voda rjava?</w:t>
      </w:r>
      <w:r w:rsidRPr="00AE52EE">
        <w:rPr>
          <w:b/>
          <w:bCs/>
        </w:rPr>
        <w:br/>
      </w:r>
      <w:r w:rsidRPr="00AE52EE">
        <w:br/>
      </w:r>
    </w:p>
    <w:p w14:paraId="096267DC" w14:textId="77777777" w:rsidR="00AE52EE" w:rsidRPr="00AE52EE" w:rsidRDefault="00AE52EE" w:rsidP="00AE52EE">
      <w:r w:rsidRPr="00AE52EE">
        <w:t> </w:t>
      </w:r>
    </w:p>
    <w:p w14:paraId="1F370F35" w14:textId="77777777" w:rsidR="00AE52EE" w:rsidRPr="00AE52EE" w:rsidRDefault="00AE52EE" w:rsidP="00AE52EE">
      <w:r w:rsidRPr="00AE52EE">
        <w:t xml:space="preserve">Sprememba barve pitne vode v javnem omrežju, kažejo na stik s površinsko vodo, neustrezno pripravo vode, poškodbo cevovoda, dviganje usedline ali luščenje </w:t>
      </w:r>
      <w:proofErr w:type="spellStart"/>
      <w:r w:rsidRPr="00AE52EE">
        <w:t>biofilma</w:t>
      </w:r>
      <w:proofErr w:type="spellEnd"/>
      <w:r w:rsidRPr="00AE52EE">
        <w:t xml:space="preserve"> v omrežju.</w:t>
      </w:r>
      <w:r w:rsidRPr="00AE52EE">
        <w:br/>
        <w:t xml:space="preserve">Obarvanje vode je posledica dviganja usedlin v cevovodu, ki nastane zaradi </w:t>
      </w:r>
      <w:proofErr w:type="spellStart"/>
      <w:r w:rsidRPr="00AE52EE">
        <w:t>naprimer</w:t>
      </w:r>
      <w:proofErr w:type="spellEnd"/>
      <w:r w:rsidRPr="00AE52EE">
        <w:t xml:space="preserve"> zaradi: spremembe smeri ali hitrosti toka vode, zaradi loma cevi, odpiranja ali zapiranja ventilov... V internem vodovodnem sistemu pa so  v usedline pogosto posledica korozije (rja), ki se kopičijo po vodovodnih ceveh in sanitarnih zalogovnikih.</w:t>
      </w:r>
    </w:p>
    <w:p w14:paraId="1E4F2525" w14:textId="77777777" w:rsidR="00AE52EE" w:rsidRPr="00AE52EE" w:rsidRDefault="00AE52EE" w:rsidP="00AE52EE">
      <w:r w:rsidRPr="00AE52EE">
        <w:t> </w:t>
      </w:r>
    </w:p>
    <w:p w14:paraId="5D50BB74" w14:textId="77777777" w:rsidR="00AE52EE" w:rsidRPr="00AE52EE" w:rsidRDefault="00AE52EE" w:rsidP="00AE52EE">
      <w:r w:rsidRPr="00AE52EE">
        <w:rPr>
          <w:b/>
          <w:bCs/>
        </w:rPr>
        <w:t>Informacije, priporočila, navodila NIJZ</w:t>
      </w:r>
    </w:p>
    <w:p w14:paraId="7D344820" w14:textId="77777777" w:rsidR="00AE52EE" w:rsidRPr="00AE52EE" w:rsidRDefault="00AE52EE" w:rsidP="00AE52EE">
      <w:r w:rsidRPr="00AE52EE">
        <w:t> </w:t>
      </w:r>
    </w:p>
    <w:p w14:paraId="59BFDE8C" w14:textId="77777777" w:rsidR="00AE52EE" w:rsidRPr="00AE52EE" w:rsidRDefault="00AE52EE" w:rsidP="00AE52EE">
      <w:r w:rsidRPr="00AE52EE">
        <w:rPr>
          <w:b/>
          <w:bCs/>
        </w:rPr>
        <w:t xml:space="preserve">Priporočila NIJZ lastnikom objektov za vzdrževanje interne </w:t>
      </w:r>
      <w:proofErr w:type="spellStart"/>
      <w:r w:rsidRPr="00AE52EE">
        <w:rPr>
          <w:b/>
          <w:bCs/>
        </w:rPr>
        <w:t>vodovodovodne</w:t>
      </w:r>
      <w:proofErr w:type="spellEnd"/>
      <w:r w:rsidRPr="00AE52EE">
        <w:rPr>
          <w:b/>
          <w:bCs/>
        </w:rPr>
        <w:t xml:space="preserve"> napeljave:</w:t>
      </w:r>
    </w:p>
    <w:p w14:paraId="30C9827E" w14:textId="77777777" w:rsidR="00AE52EE" w:rsidRPr="00AE52EE" w:rsidRDefault="00AE52EE" w:rsidP="00AE52EE">
      <w:r w:rsidRPr="00AE52EE">
        <w:t>- Voda naj na vsaki pipi pred prvo uporabo tega dne teče vsaj 2 minuti (curek naj bo enakomeren, srednje jakosti, debeline svinčnika) oziroma toliko časa,  da se temperatura vode na pipi ustali.</w:t>
      </w:r>
    </w:p>
    <w:p w14:paraId="3D9FE940" w14:textId="77777777" w:rsidR="00AE52EE" w:rsidRPr="00AE52EE" w:rsidRDefault="00AE52EE" w:rsidP="00AE52EE">
      <w:r w:rsidRPr="00AE52EE">
        <w:t>- Vsaj enkrat krat na 14 dni je treba na vseh pipah sneti in očistiti mrežice ali druge nastavke. Čiščenje pomeni spiranje z vodo, ki teče po tem sistemu in po potrebi odstranjevanje vodnega kamna.</w:t>
      </w:r>
    </w:p>
    <w:p w14:paraId="3AC40F0C" w14:textId="77777777" w:rsidR="00AE52EE" w:rsidRPr="00AE52EE" w:rsidRDefault="00AE52EE" w:rsidP="00AE52EE">
      <w:r w:rsidRPr="00AE52EE">
        <w:t> </w:t>
      </w:r>
    </w:p>
    <w:p w14:paraId="0E820E30" w14:textId="77777777" w:rsidR="00AE52EE" w:rsidRPr="00AE52EE" w:rsidRDefault="00AE52EE" w:rsidP="00AE52EE">
      <w:r w:rsidRPr="00AE52EE">
        <w:rPr>
          <w:b/>
          <w:bCs/>
        </w:rPr>
        <w:t>Navodila o prekuhavanju pitne vode:</w:t>
      </w:r>
    </w:p>
    <w:p w14:paraId="2E66FE36" w14:textId="77777777" w:rsidR="00AE52EE" w:rsidRPr="00AE52EE" w:rsidRDefault="00AE52EE" w:rsidP="00AE52EE">
      <w:r w:rsidRPr="00AE52EE">
        <w:lastRenderedPageBreak/>
        <w:t>-Dezinfekcija pitne vode s prekuhavanjem je</w:t>
      </w:r>
      <w:r w:rsidRPr="00AE52EE">
        <w:rPr>
          <w:i/>
          <w:iCs/>
        </w:rPr>
        <w:t> </w:t>
      </w:r>
      <w:r w:rsidRPr="00AE52EE">
        <w:rPr>
          <w:i/>
          <w:iCs/>
          <w:u w:val="single"/>
        </w:rPr>
        <w:t>varna metoda</w:t>
      </w:r>
      <w:r w:rsidRPr="00AE52EE">
        <w:t>.</w:t>
      </w:r>
    </w:p>
    <w:p w14:paraId="40332EFD" w14:textId="77777777" w:rsidR="00AE52EE" w:rsidRPr="00AE52EE" w:rsidRDefault="00AE52EE" w:rsidP="00AE52EE">
      <w:r w:rsidRPr="00AE52EE">
        <w:rPr>
          <w:i/>
          <w:iCs/>
          <w:u w:val="single"/>
        </w:rPr>
        <w:t>-Tri minute burnega vretja</w:t>
      </w:r>
      <w:r w:rsidRPr="00AE52EE">
        <w:rPr>
          <w:b/>
          <w:bCs/>
        </w:rPr>
        <w:t> </w:t>
      </w:r>
      <w:r w:rsidRPr="00AE52EE">
        <w:t>pomeni široko mikrobiološko.</w:t>
      </w:r>
    </w:p>
    <w:p w14:paraId="069E83CB" w14:textId="77777777" w:rsidR="00AE52EE" w:rsidRPr="00AE52EE" w:rsidRDefault="00AE52EE" w:rsidP="00AE52EE">
      <w:r w:rsidRPr="00AE52EE">
        <w:t>-Če je voda motna, jo pred prekuhavanjem</w:t>
      </w:r>
      <w:r w:rsidRPr="00AE52EE">
        <w:rPr>
          <w:b/>
          <w:bCs/>
        </w:rPr>
        <w:t> </w:t>
      </w:r>
      <w:r w:rsidRPr="00AE52EE">
        <w:rPr>
          <w:i/>
          <w:iCs/>
        </w:rPr>
        <w:t>z</w:t>
      </w:r>
      <w:r w:rsidRPr="00AE52EE">
        <w:rPr>
          <w:i/>
          <w:iCs/>
          <w:u w:val="single"/>
        </w:rPr>
        <w:t>bistrimo z usedanjem in nato filtriramo</w:t>
      </w:r>
      <w:r w:rsidRPr="00AE52EE">
        <w:rPr>
          <w:i/>
          <w:iCs/>
        </w:rPr>
        <w:t>.</w:t>
      </w:r>
    </w:p>
    <w:p w14:paraId="0A32BB19" w14:textId="77777777" w:rsidR="00AE52EE" w:rsidRPr="00AE52EE" w:rsidRDefault="00AE52EE" w:rsidP="00AE52EE">
      <w:r w:rsidRPr="00AE52EE">
        <w:t>-Preprečiti je treba </w:t>
      </w:r>
      <w:r w:rsidRPr="00AE52EE">
        <w:rPr>
          <w:i/>
          <w:iCs/>
          <w:u w:val="single"/>
        </w:rPr>
        <w:t>možnost naknadnega onesnaženja prekuhane vode</w:t>
      </w:r>
      <w:r w:rsidRPr="00AE52EE">
        <w:t>.</w:t>
      </w:r>
    </w:p>
    <w:p w14:paraId="574051F9" w14:textId="77777777" w:rsidR="00AE52EE" w:rsidRPr="00AE52EE" w:rsidRDefault="00AE52EE" w:rsidP="00AE52EE">
      <w:r w:rsidRPr="00AE52EE">
        <w:t>-Vodo hranimo </w:t>
      </w:r>
      <w:r w:rsidRPr="00AE52EE">
        <w:rPr>
          <w:i/>
          <w:iCs/>
          <w:u w:val="single"/>
        </w:rPr>
        <w:t>v hladilniku</w:t>
      </w:r>
      <w:r w:rsidRPr="00AE52EE">
        <w:t>.</w:t>
      </w:r>
    </w:p>
    <w:p w14:paraId="59959785" w14:textId="77777777" w:rsidR="00AE52EE" w:rsidRPr="00AE52EE" w:rsidRDefault="00AE52EE" w:rsidP="00AE52EE">
      <w:r w:rsidRPr="00AE52EE">
        <w:t>-Za pitje in pripravo hrane jo uporabljamo </w:t>
      </w:r>
      <w:r w:rsidRPr="00AE52EE">
        <w:rPr>
          <w:i/>
          <w:iCs/>
          <w:u w:val="single"/>
        </w:rPr>
        <w:t>24 ur</w:t>
      </w:r>
      <w:r w:rsidRPr="00AE52EE">
        <w:t>, izjemoma 48 ur.</w:t>
      </w:r>
    </w:p>
    <w:p w14:paraId="5AE2AFE4" w14:textId="77777777" w:rsidR="00AE52EE" w:rsidRPr="00AE52EE" w:rsidRDefault="00AE52EE" w:rsidP="00AE52EE">
      <w:r w:rsidRPr="00AE52EE">
        <w:t>-</w:t>
      </w:r>
      <w:hyperlink r:id="rId6" w:history="1">
        <w:r w:rsidRPr="00AE52EE">
          <w:rPr>
            <w:rStyle w:val="Hiperpovezava"/>
            <w:b/>
            <w:bCs/>
          </w:rPr>
          <w:t>Priporočila o uporabi vode ob izdanem ukrepu prekuhavanja vode</w:t>
        </w:r>
      </w:hyperlink>
    </w:p>
    <w:p w14:paraId="4582B138" w14:textId="77777777" w:rsidR="00AE52EE" w:rsidRPr="00AE52EE" w:rsidRDefault="00AE52EE" w:rsidP="00AE52EE">
      <w:r w:rsidRPr="00AE52EE">
        <w:t> </w:t>
      </w:r>
    </w:p>
    <w:p w14:paraId="41D580B1" w14:textId="77777777" w:rsidR="00AE52EE" w:rsidRPr="00AE52EE" w:rsidRDefault="00AE52EE" w:rsidP="00AE52EE">
      <w:r w:rsidRPr="00AE52EE">
        <w:t> </w:t>
      </w:r>
    </w:p>
    <w:p w14:paraId="36B6EDDA" w14:textId="77777777" w:rsidR="00AE52EE" w:rsidRPr="00AE52EE" w:rsidRDefault="00AE52EE" w:rsidP="00AE52EE">
      <w:r w:rsidRPr="00AE52EE">
        <w:t>Vse informacije o pitni vodi Nacionalnega inštituta za javno zdravje najdete povezavi </w:t>
      </w:r>
      <w:hyperlink r:id="rId7" w:history="1">
        <w:r w:rsidRPr="00AE52EE">
          <w:rPr>
            <w:rStyle w:val="Hiperpovezava"/>
            <w:b/>
            <w:bCs/>
          </w:rPr>
          <w:t>Nacionalni inštitut za javno zdravje</w:t>
        </w:r>
      </w:hyperlink>
    </w:p>
    <w:p w14:paraId="22CF9F16" w14:textId="77777777" w:rsidR="00AE52EE" w:rsidRPr="00AE52EE" w:rsidRDefault="00AE52EE" w:rsidP="00AE52EE">
      <w:r w:rsidRPr="00AE52EE">
        <w:t> </w:t>
      </w:r>
    </w:p>
    <w:p w14:paraId="1216CF22" w14:textId="77777777" w:rsidR="00AE52EE" w:rsidRPr="00AE52EE" w:rsidRDefault="00AE52EE" w:rsidP="00AE52EE">
      <w:r w:rsidRPr="00AE52EE">
        <w:rPr>
          <w:b/>
          <w:bCs/>
        </w:rPr>
        <w:t>Varčna poraba pitne vode</w:t>
      </w:r>
    </w:p>
    <w:p w14:paraId="1015116A" w14:textId="77777777" w:rsidR="00AE52EE" w:rsidRPr="00AE52EE" w:rsidRDefault="00AE52EE" w:rsidP="00AE52EE">
      <w:r w:rsidRPr="00AE52EE">
        <w:t> </w:t>
      </w:r>
    </w:p>
    <w:p w14:paraId="1349BC9E" w14:textId="77777777" w:rsidR="00AE52EE" w:rsidRPr="00AE52EE" w:rsidRDefault="00AE52EE" w:rsidP="00AE52EE">
      <w:r w:rsidRPr="00AE52EE">
        <w:t>Z vsakodnevnimi opravili v povprečju na prebivalca porabimo 150 litrov pitne vode na dan. Poraba pitne vode naj bo čim bolj razumna in smotrna. </w:t>
      </w:r>
    </w:p>
    <w:p w14:paraId="0ED5BA37" w14:textId="77777777" w:rsidR="00AE52EE" w:rsidRPr="00AE52EE" w:rsidRDefault="00AE52EE" w:rsidP="00AE52EE">
      <w:r w:rsidRPr="00AE52EE">
        <w:t>- Preverjanje, ali kje voda pušča</w:t>
      </w:r>
    </w:p>
    <w:p w14:paraId="38558807" w14:textId="77777777" w:rsidR="00AE52EE" w:rsidRPr="00AE52EE" w:rsidRDefault="00AE52EE" w:rsidP="00AE52EE">
      <w:r w:rsidRPr="00AE52EE">
        <w:t>- Pralni in pomivalni stroj vključimo, ko sta polna. Kupujemo varčne stroje, ki pri delovanju porabijo manj vode.</w:t>
      </w:r>
    </w:p>
    <w:p w14:paraId="44504949" w14:textId="77777777" w:rsidR="00AE52EE" w:rsidRPr="00AE52EE" w:rsidRDefault="00AE52EE" w:rsidP="00AE52EE">
      <w:r w:rsidRPr="00AE52EE">
        <w:t>- poraba vode pri prhanju je tipično trikrat manjša (približno 50 litrov) kot pri kopanju (od 150 do 200 litrov)</w:t>
      </w:r>
    </w:p>
    <w:p w14:paraId="57186011" w14:textId="77777777" w:rsidR="00AE52EE" w:rsidRPr="00AE52EE" w:rsidRDefault="00AE52EE" w:rsidP="00AE52EE">
      <w:r w:rsidRPr="00AE52EE">
        <w:t>- pri nakupu WC kotlička izberimo takega, ki ima dve stopnji splakovanja; z manj in več vode. Na tak način lahko porabo vode zmanjšamo do 30%</w:t>
      </w:r>
    </w:p>
    <w:p w14:paraId="5D2A5141" w14:textId="77777777" w:rsidR="00AE52EE" w:rsidRPr="00AE52EE" w:rsidRDefault="00AE52EE" w:rsidP="00AE52EE">
      <w:r w:rsidRPr="00AE52EE">
        <w:t>- Za zalivanje vrta uporabimo deževnico namesto vode iz pip</w:t>
      </w:r>
    </w:p>
    <w:p w14:paraId="3B7C05BA" w14:textId="77777777" w:rsidR="00AE52EE" w:rsidRPr="00AE52EE" w:rsidRDefault="00AE52EE" w:rsidP="00AE52EE">
      <w:r w:rsidRPr="00AE52EE">
        <w:t> </w:t>
      </w:r>
    </w:p>
    <w:p w14:paraId="1FF4859E" w14:textId="77777777" w:rsidR="00AE52EE" w:rsidRPr="00AE52EE" w:rsidRDefault="00AE52EE" w:rsidP="00AE52EE">
      <w:r w:rsidRPr="00AE52EE">
        <w:t> </w:t>
      </w:r>
    </w:p>
    <w:p w14:paraId="2EA4F27F" w14:textId="2539632B" w:rsidR="00AE52EE" w:rsidRPr="00AE52EE" w:rsidRDefault="00AE52EE" w:rsidP="00AE52EE">
      <w:r w:rsidRPr="00AE52EE">
        <w:rPr>
          <w:b/>
          <w:bCs/>
        </w:rPr>
        <w:t>Zakonodaja</w:t>
      </w:r>
      <w:r w:rsidRPr="00AE52EE">
        <w:t> </w:t>
      </w:r>
    </w:p>
    <w:p w14:paraId="08F7CF0D" w14:textId="77777777" w:rsidR="00AE52EE" w:rsidRPr="00AE52EE" w:rsidRDefault="00AE52EE" w:rsidP="00AE52EE">
      <w:hyperlink r:id="rId8" w:history="1">
        <w:r w:rsidRPr="00AE52EE">
          <w:rPr>
            <w:rStyle w:val="Hiperpovezava"/>
            <w:b/>
            <w:bCs/>
          </w:rPr>
          <w:t>Uredba o pitni</w:t>
        </w:r>
        <w:r w:rsidRPr="00AE52EE">
          <w:rPr>
            <w:rStyle w:val="Hiperpovezava"/>
            <w:b/>
            <w:bCs/>
          </w:rPr>
          <w:t xml:space="preserve"> </w:t>
        </w:r>
        <w:r w:rsidRPr="00AE52EE">
          <w:rPr>
            <w:rStyle w:val="Hiperpovezava"/>
            <w:b/>
            <w:bCs/>
          </w:rPr>
          <w:t>vodi</w:t>
        </w:r>
      </w:hyperlink>
    </w:p>
    <w:p w14:paraId="25CEE231" w14:textId="77777777" w:rsidR="00AE52EE" w:rsidRPr="00AE52EE" w:rsidRDefault="00AE52EE" w:rsidP="00AE52EE">
      <w:r w:rsidRPr="00AE52EE">
        <w:t> </w:t>
      </w:r>
    </w:p>
    <w:p w14:paraId="0CC83BAF" w14:textId="77777777" w:rsidR="00AE52EE" w:rsidRPr="00AE52EE" w:rsidRDefault="00AE52EE" w:rsidP="00AE52EE">
      <w:hyperlink r:id="rId9" w:history="1">
        <w:r w:rsidRPr="00AE52EE">
          <w:rPr>
            <w:rStyle w:val="Hiperpovezava"/>
            <w:b/>
            <w:bCs/>
          </w:rPr>
          <w:t>Pravilnik o pitni vodi</w:t>
        </w:r>
      </w:hyperlink>
    </w:p>
    <w:p w14:paraId="3905E441" w14:textId="77777777" w:rsidR="00F332C5" w:rsidRDefault="00F332C5"/>
    <w:sectPr w:rsidR="00F332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358BB"/>
    <w:multiLevelType w:val="multilevel"/>
    <w:tmpl w:val="86864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FD5C65"/>
    <w:multiLevelType w:val="singleLevel"/>
    <w:tmpl w:val="A49EC7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1BE520B"/>
    <w:multiLevelType w:val="multilevel"/>
    <w:tmpl w:val="4818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DC4528"/>
    <w:multiLevelType w:val="multilevel"/>
    <w:tmpl w:val="829E6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8179482">
    <w:abstractNumId w:val="3"/>
  </w:num>
  <w:num w:numId="2" w16cid:durableId="794329046">
    <w:abstractNumId w:val="2"/>
  </w:num>
  <w:num w:numId="3" w16cid:durableId="167330678">
    <w:abstractNumId w:val="0"/>
  </w:num>
  <w:num w:numId="4" w16cid:durableId="9467423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2C5"/>
    <w:rsid w:val="000A2758"/>
    <w:rsid w:val="003D7244"/>
    <w:rsid w:val="00464E80"/>
    <w:rsid w:val="00636C7A"/>
    <w:rsid w:val="00767290"/>
    <w:rsid w:val="00AC25D7"/>
    <w:rsid w:val="00AE52EE"/>
    <w:rsid w:val="00DC4F15"/>
    <w:rsid w:val="00F332C5"/>
    <w:rsid w:val="00FB132C"/>
    <w:rsid w:val="00FE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D4DAF"/>
  <w15:chartTrackingRefBased/>
  <w15:docId w15:val="{4B2391A2-81D3-493F-B33E-F1F08A7F4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F332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nhideWhenUsed/>
    <w:qFormat/>
    <w:rsid w:val="00F332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nhideWhenUsed/>
    <w:qFormat/>
    <w:rsid w:val="00F332C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nhideWhenUsed/>
    <w:qFormat/>
    <w:rsid w:val="00F332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332C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332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332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332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332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F332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332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332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332C5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332C5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332C5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332C5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332C5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332C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F332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F33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F332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F332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F332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F332C5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F332C5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F332C5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F332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F332C5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F332C5"/>
    <w:rPr>
      <w:b/>
      <w:bCs/>
      <w:smallCaps/>
      <w:color w:val="2F5496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F332C5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F332C5"/>
    <w:rPr>
      <w:color w:val="605E5C"/>
      <w:shd w:val="clear" w:color="auto" w:fill="E1DFDD"/>
    </w:rPr>
  </w:style>
  <w:style w:type="paragraph" w:styleId="Glava">
    <w:name w:val="header"/>
    <w:basedOn w:val="Navaden"/>
    <w:link w:val="GlavaZnak"/>
    <w:semiHidden/>
    <w:rsid w:val="000A27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GlavaZnak">
    <w:name w:val="Glava Znak"/>
    <w:basedOn w:val="Privzetapisavaodstavka"/>
    <w:link w:val="Glava"/>
    <w:semiHidden/>
    <w:rsid w:val="000A2758"/>
    <w:rPr>
      <w:rFonts w:ascii="Times New Roman" w:eastAsia="Times New Roman" w:hAnsi="Times New Roman" w:cs="Times New Roman"/>
      <w:kern w:val="0"/>
      <w14:ligatures w14:val="none"/>
    </w:rPr>
  </w:style>
  <w:style w:type="paragraph" w:styleId="Navadensplet">
    <w:name w:val="Normal (Web)"/>
    <w:basedOn w:val="Navaden"/>
    <w:uiPriority w:val="99"/>
    <w:semiHidden/>
    <w:unhideWhenUsed/>
    <w:rsid w:val="00FB132C"/>
    <w:rPr>
      <w:rFonts w:ascii="Times New Roman" w:hAnsi="Times New Roman" w:cs="Times New Roman"/>
    </w:rPr>
  </w:style>
  <w:style w:type="character" w:styleId="SledenaHiperpovezava">
    <w:name w:val="FollowedHyperlink"/>
    <w:basedOn w:val="Privzetapisavaodstavka"/>
    <w:uiPriority w:val="99"/>
    <w:semiHidden/>
    <w:unhideWhenUsed/>
    <w:rsid w:val="00FB13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dni-list.si/glasilo-uradni-list-rs/vsebina/2023-01-1848/uredba-o-pitni-vod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ijz.si/moje-okolje/pitna-vod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ijz.si/sl/priporocila-za-uporabo-vode-ob-izdanem-ukrepu-prekuhavanj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uradni-list.si/glasilo-uradni-list-rs/vsebina?urlid=200419&amp;stevilka=865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1583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 Grošelj</dc:creator>
  <cp:keywords/>
  <dc:description/>
  <cp:lastModifiedBy>Tjaša Žakelj</cp:lastModifiedBy>
  <cp:revision>2</cp:revision>
  <dcterms:created xsi:type="dcterms:W3CDTF">2026-02-09T19:47:00Z</dcterms:created>
  <dcterms:modified xsi:type="dcterms:W3CDTF">2026-02-09T19:47:00Z</dcterms:modified>
</cp:coreProperties>
</file>